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67D3F96" w:rsidR="006044B4" w:rsidRPr="00C21C26" w:rsidRDefault="00000000">
      <w:pPr>
        <w:rPr>
          <w:sz w:val="24"/>
          <w:szCs w:val="24"/>
        </w:rPr>
      </w:pPr>
      <w:r w:rsidRPr="00C21C26">
        <w:rPr>
          <w:sz w:val="24"/>
          <w:szCs w:val="24"/>
        </w:rPr>
        <w:t xml:space="preserve">How do you engage the stunning, evocative, haunting gift that is Moor Mother’s latest album </w:t>
      </w:r>
      <w:r w:rsidRPr="00C21C26">
        <w:rPr>
          <w:i/>
          <w:sz w:val="24"/>
          <w:szCs w:val="24"/>
        </w:rPr>
        <w:t>The Great Bail</w:t>
      </w:r>
      <w:r w:rsidR="00C40F3E" w:rsidRPr="00C21C26">
        <w:rPr>
          <w:i/>
          <w:sz w:val="24"/>
          <w:szCs w:val="24"/>
        </w:rPr>
        <w:t>o</w:t>
      </w:r>
      <w:r w:rsidRPr="00C21C26">
        <w:rPr>
          <w:i/>
          <w:sz w:val="24"/>
          <w:szCs w:val="24"/>
        </w:rPr>
        <w:t>u</w:t>
      </w:r>
      <w:r w:rsidR="00505A7F" w:rsidRPr="00C21C26">
        <w:rPr>
          <w:i/>
          <w:sz w:val="24"/>
          <w:szCs w:val="24"/>
        </w:rPr>
        <w:t>t</w:t>
      </w:r>
      <w:r w:rsidRPr="00C21C26">
        <w:rPr>
          <w:i/>
          <w:sz w:val="24"/>
          <w:szCs w:val="24"/>
        </w:rPr>
        <w:t>?</w:t>
      </w:r>
      <w:r w:rsidRPr="00C21C26">
        <w:rPr>
          <w:sz w:val="24"/>
          <w:szCs w:val="24"/>
        </w:rPr>
        <w:t xml:space="preserve"> Only by following the trail of verbal and sonic poetry delivered. Only by letting </w:t>
      </w:r>
      <w:r w:rsidR="00505A7F" w:rsidRPr="00C21C26">
        <w:rPr>
          <w:sz w:val="24"/>
          <w:szCs w:val="24"/>
        </w:rPr>
        <w:t>Moor Mother and her co-conspiring collaborators</w:t>
      </w:r>
      <w:r w:rsidR="008B4DCD" w:rsidRPr="00C21C26">
        <w:rPr>
          <w:sz w:val="24"/>
          <w:szCs w:val="24"/>
        </w:rPr>
        <w:t xml:space="preserve"> – Lonnie Holley, Mary Lattimore, </w:t>
      </w:r>
      <w:proofErr w:type="spellStart"/>
      <w:r w:rsidR="008B4DCD" w:rsidRPr="00C21C26">
        <w:rPr>
          <w:sz w:val="24"/>
          <w:szCs w:val="24"/>
        </w:rPr>
        <w:t>Alya</w:t>
      </w:r>
      <w:proofErr w:type="spellEnd"/>
      <w:r w:rsidR="008B4DCD" w:rsidRPr="00C21C26">
        <w:rPr>
          <w:sz w:val="24"/>
          <w:szCs w:val="24"/>
        </w:rPr>
        <w:t xml:space="preserve"> Al </w:t>
      </w:r>
      <w:proofErr w:type="spellStart"/>
      <w:r w:rsidR="008B4DCD" w:rsidRPr="00C21C26">
        <w:rPr>
          <w:sz w:val="24"/>
          <w:szCs w:val="24"/>
        </w:rPr>
        <w:t>Sultani</w:t>
      </w:r>
      <w:proofErr w:type="spellEnd"/>
      <w:r w:rsidR="008B4DCD" w:rsidRPr="00C21C26">
        <w:rPr>
          <w:sz w:val="24"/>
          <w:szCs w:val="24"/>
        </w:rPr>
        <w:t xml:space="preserve">, Kyle Kidd and more - </w:t>
      </w:r>
      <w:r w:rsidR="00FF5391" w:rsidRPr="00C21C26">
        <w:rPr>
          <w:sz w:val="24"/>
          <w:szCs w:val="24"/>
        </w:rPr>
        <w:t xml:space="preserve">“people </w:t>
      </w:r>
      <w:r w:rsidR="00A66956" w:rsidRPr="00C21C26">
        <w:rPr>
          <w:sz w:val="24"/>
          <w:szCs w:val="24"/>
        </w:rPr>
        <w:t>who have their own path of positivity and connectedness</w:t>
      </w:r>
      <w:r w:rsidR="008B4DCD" w:rsidRPr="00C21C26">
        <w:rPr>
          <w:sz w:val="24"/>
          <w:szCs w:val="24"/>
        </w:rPr>
        <w:t>,”</w:t>
      </w:r>
      <w:r w:rsidR="00C40F3E" w:rsidRPr="00C21C26">
        <w:rPr>
          <w:sz w:val="24"/>
          <w:szCs w:val="24"/>
        </w:rPr>
        <w:t xml:space="preserve"> be</w:t>
      </w:r>
      <w:r w:rsidRPr="00C21C26">
        <w:rPr>
          <w:sz w:val="24"/>
          <w:szCs w:val="24"/>
        </w:rPr>
        <w:t xml:space="preserve"> the tour guide. </w:t>
      </w:r>
      <w:r w:rsidR="0080152E" w:rsidRPr="00C21C26">
        <w:rPr>
          <w:sz w:val="24"/>
          <w:szCs w:val="24"/>
        </w:rPr>
        <w:br/>
      </w:r>
      <w:r w:rsidR="0080152E" w:rsidRPr="00C21C26">
        <w:rPr>
          <w:sz w:val="24"/>
          <w:szCs w:val="24"/>
        </w:rPr>
        <w:br/>
        <w:t xml:space="preserve">Coming out on March 8, </w:t>
      </w:r>
      <w:r w:rsidR="0080152E" w:rsidRPr="00C21C26">
        <w:rPr>
          <w:i/>
          <w:iCs/>
          <w:sz w:val="24"/>
          <w:szCs w:val="24"/>
        </w:rPr>
        <w:t>The Great Bailout</w:t>
      </w:r>
      <w:r w:rsidR="0080152E" w:rsidRPr="00C21C26">
        <w:rPr>
          <w:sz w:val="24"/>
          <w:szCs w:val="24"/>
        </w:rPr>
        <w:t xml:space="preserve"> is Moor Mother aka </w:t>
      </w:r>
      <w:proofErr w:type="spellStart"/>
      <w:r w:rsidR="0080152E" w:rsidRPr="00C21C26">
        <w:rPr>
          <w:sz w:val="24"/>
          <w:szCs w:val="24"/>
        </w:rPr>
        <w:t>Camae</w:t>
      </w:r>
      <w:proofErr w:type="spellEnd"/>
      <w:r w:rsidR="0080152E" w:rsidRPr="00C21C26">
        <w:rPr>
          <w:sz w:val="24"/>
          <w:szCs w:val="24"/>
        </w:rPr>
        <w:t xml:space="preserve"> </w:t>
      </w:r>
      <w:proofErr w:type="spellStart"/>
      <w:r w:rsidR="0080152E" w:rsidRPr="00C21C26">
        <w:rPr>
          <w:sz w:val="24"/>
          <w:szCs w:val="24"/>
        </w:rPr>
        <w:t>Ayewa’s</w:t>
      </w:r>
      <w:proofErr w:type="spellEnd"/>
      <w:r w:rsidR="0080152E" w:rsidRPr="00C21C26">
        <w:rPr>
          <w:sz w:val="24"/>
          <w:szCs w:val="24"/>
        </w:rPr>
        <w:t xml:space="preserve"> ninth studio album and third with ANTI- Records. Called “the poet laureate of the apocalypse,” by </w:t>
      </w:r>
      <w:r w:rsidR="0080152E" w:rsidRPr="00C21C26">
        <w:rPr>
          <w:i/>
          <w:iCs/>
          <w:sz w:val="24"/>
          <w:szCs w:val="24"/>
        </w:rPr>
        <w:t>Pitchfork</w:t>
      </w:r>
      <w:r w:rsidR="0080152E" w:rsidRPr="00C21C26">
        <w:rPr>
          <w:sz w:val="24"/>
          <w:szCs w:val="24"/>
        </w:rPr>
        <w:t xml:space="preserve">, </w:t>
      </w:r>
      <w:proofErr w:type="spellStart"/>
      <w:r w:rsidR="0080152E" w:rsidRPr="00C21C26">
        <w:rPr>
          <w:sz w:val="24"/>
          <w:szCs w:val="24"/>
        </w:rPr>
        <w:t>Ayewa’s</w:t>
      </w:r>
      <w:proofErr w:type="spellEnd"/>
      <w:r w:rsidR="0080152E" w:rsidRPr="00C21C26">
        <w:rPr>
          <w:sz w:val="24"/>
          <w:szCs w:val="24"/>
        </w:rPr>
        <w:t xml:space="preserve"> music contains multitudes of instruments</w:t>
      </w:r>
      <w:r w:rsidR="00B60E9C" w:rsidRPr="00C21C26">
        <w:rPr>
          <w:sz w:val="24"/>
          <w:szCs w:val="24"/>
        </w:rPr>
        <w:t xml:space="preserve">, </w:t>
      </w:r>
      <w:r w:rsidR="0080152E" w:rsidRPr="00C21C26">
        <w:rPr>
          <w:sz w:val="24"/>
          <w:szCs w:val="24"/>
        </w:rPr>
        <w:t xml:space="preserve">voices </w:t>
      </w:r>
      <w:r w:rsidR="00B60E9C" w:rsidRPr="00C21C26">
        <w:rPr>
          <w:sz w:val="24"/>
          <w:szCs w:val="24"/>
        </w:rPr>
        <w:t xml:space="preserve">and cacophony that take on themes of Afrofuturism and collective memory with the forebearers of jazz, hip hop and beat poetry in mind. </w:t>
      </w:r>
    </w:p>
    <w:p w14:paraId="7958E02E" w14:textId="77777777" w:rsidR="00D63FD9" w:rsidRPr="00C21C26" w:rsidRDefault="00D63FD9">
      <w:pPr>
        <w:rPr>
          <w:sz w:val="24"/>
          <w:szCs w:val="24"/>
        </w:rPr>
      </w:pPr>
    </w:p>
    <w:p w14:paraId="00000002" w14:textId="066D58A8" w:rsidR="006044B4" w:rsidRPr="00C21C26" w:rsidRDefault="00000000">
      <w:pPr>
        <w:rPr>
          <w:sz w:val="24"/>
          <w:szCs w:val="24"/>
        </w:rPr>
      </w:pPr>
      <w:r w:rsidRPr="00C21C26">
        <w:rPr>
          <w:sz w:val="24"/>
          <w:szCs w:val="24"/>
        </w:rPr>
        <w:t xml:space="preserve">So: Come! Come look! Come see! Come </w:t>
      </w:r>
      <w:proofErr w:type="spellStart"/>
      <w:proofErr w:type="gramStart"/>
      <w:r w:rsidRPr="00C21C26">
        <w:rPr>
          <w:sz w:val="24"/>
          <w:szCs w:val="24"/>
        </w:rPr>
        <w:t>hear</w:t>
      </w:r>
      <w:proofErr w:type="spellEnd"/>
      <w:proofErr w:type="gramEnd"/>
      <w:r w:rsidRPr="00C21C26">
        <w:rPr>
          <w:sz w:val="24"/>
          <w:szCs w:val="24"/>
        </w:rPr>
        <w:t>! Come see London, come see Liverpool</w:t>
      </w:r>
      <w:r w:rsidR="00AE4FE1" w:rsidRPr="00C21C26">
        <w:rPr>
          <w:sz w:val="24"/>
          <w:szCs w:val="24"/>
        </w:rPr>
        <w:t>,</w:t>
      </w:r>
      <w:r w:rsidRPr="00C21C26">
        <w:rPr>
          <w:sz w:val="24"/>
          <w:szCs w:val="24"/>
        </w:rPr>
        <w:t xml:space="preserve"> for the first time even if it for the millionth. Know its provenance, know its haunting. Clear the mist over your eyes and heart as if the famous London Fog has been cleared by the clarion call of Moor Mother. For this is what </w:t>
      </w:r>
      <w:r w:rsidRPr="00C21C26">
        <w:rPr>
          <w:i/>
          <w:sz w:val="24"/>
          <w:szCs w:val="24"/>
        </w:rPr>
        <w:t>The Great Bail</w:t>
      </w:r>
      <w:r w:rsidR="00822519" w:rsidRPr="00C21C26">
        <w:rPr>
          <w:i/>
          <w:sz w:val="24"/>
          <w:szCs w:val="24"/>
        </w:rPr>
        <w:t>o</w:t>
      </w:r>
      <w:r w:rsidRPr="00C21C26">
        <w:rPr>
          <w:i/>
          <w:sz w:val="24"/>
          <w:szCs w:val="24"/>
        </w:rPr>
        <w:t>ut</w:t>
      </w:r>
      <w:r w:rsidR="00340FAA" w:rsidRPr="00C21C26">
        <w:rPr>
          <w:i/>
          <w:sz w:val="24"/>
          <w:szCs w:val="24"/>
        </w:rPr>
        <w:t xml:space="preserve"> </w:t>
      </w:r>
      <w:r w:rsidRPr="00C21C26">
        <w:rPr>
          <w:sz w:val="24"/>
          <w:szCs w:val="24"/>
        </w:rPr>
        <w:t>is</w:t>
      </w:r>
      <w:r w:rsidR="004965D9" w:rsidRPr="00C21C26">
        <w:rPr>
          <w:sz w:val="24"/>
          <w:szCs w:val="24"/>
        </w:rPr>
        <w:t>:</w:t>
      </w:r>
      <w:r w:rsidRPr="00C21C26">
        <w:rPr>
          <w:sz w:val="24"/>
          <w:szCs w:val="24"/>
        </w:rPr>
        <w:t xml:space="preserve"> a call to knowing through a sonic scene</w:t>
      </w:r>
      <w:r w:rsidR="009119D7">
        <w:rPr>
          <w:sz w:val="24"/>
          <w:szCs w:val="24"/>
        </w:rPr>
        <w:t xml:space="preserve"> that is</w:t>
      </w:r>
      <w:r w:rsidRPr="00C21C26">
        <w:rPr>
          <w:sz w:val="24"/>
          <w:szCs w:val="24"/>
        </w:rPr>
        <w:t xml:space="preserve"> unafraid to look</w:t>
      </w:r>
      <w:r w:rsidR="009119D7">
        <w:rPr>
          <w:sz w:val="24"/>
          <w:szCs w:val="24"/>
        </w:rPr>
        <w:t xml:space="preserve"> a</w:t>
      </w:r>
      <w:r w:rsidRPr="00C21C26">
        <w:rPr>
          <w:sz w:val="24"/>
          <w:szCs w:val="24"/>
        </w:rPr>
        <w:t xml:space="preserve"> violent legacy</w:t>
      </w:r>
      <w:r w:rsidR="00FC41C1" w:rsidRPr="00C21C26">
        <w:rPr>
          <w:sz w:val="24"/>
          <w:szCs w:val="24"/>
        </w:rPr>
        <w:t xml:space="preserve"> </w:t>
      </w:r>
      <w:r w:rsidR="009119D7">
        <w:rPr>
          <w:sz w:val="24"/>
          <w:szCs w:val="24"/>
        </w:rPr>
        <w:t>in the eye.</w:t>
      </w:r>
      <w:r w:rsidR="00B44053">
        <w:rPr>
          <w:sz w:val="24"/>
          <w:szCs w:val="24"/>
        </w:rPr>
        <w:br/>
      </w:r>
      <w:r w:rsidR="00B44053">
        <w:rPr>
          <w:sz w:val="24"/>
          <w:szCs w:val="24"/>
        </w:rPr>
        <w:br/>
      </w:r>
      <w:r w:rsidR="0094013F" w:rsidRPr="0094013F">
        <w:rPr>
          <w:sz w:val="24"/>
          <w:szCs w:val="24"/>
        </w:rPr>
        <w:t>“</w:t>
      </w:r>
      <w:r w:rsidR="0094013F">
        <w:rPr>
          <w:color w:val="212121"/>
          <w:sz w:val="24"/>
          <w:szCs w:val="24"/>
        </w:rPr>
        <w:t>R</w:t>
      </w:r>
      <w:r w:rsidR="0094013F" w:rsidRPr="0094013F">
        <w:rPr>
          <w:color w:val="212121"/>
          <w:sz w:val="24"/>
          <w:szCs w:val="24"/>
        </w:rPr>
        <w:t>esearch is a major part of my work</w:t>
      </w:r>
      <w:r w:rsidR="0094013F">
        <w:rPr>
          <w:color w:val="212121"/>
          <w:sz w:val="24"/>
          <w:szCs w:val="24"/>
        </w:rPr>
        <w:t>,</w:t>
      </w:r>
      <w:r w:rsidR="0094013F" w:rsidRPr="0094013F">
        <w:rPr>
          <w:color w:val="212121"/>
          <w:sz w:val="24"/>
          <w:szCs w:val="24"/>
        </w:rPr>
        <w:t xml:space="preserve"> and researching history</w:t>
      </w:r>
      <w:r w:rsidR="0094013F">
        <w:rPr>
          <w:color w:val="212121"/>
          <w:sz w:val="24"/>
          <w:szCs w:val="24"/>
        </w:rPr>
        <w:t xml:space="preserve"> -</w:t>
      </w:r>
      <w:r w:rsidR="0094013F" w:rsidRPr="0094013F">
        <w:rPr>
          <w:color w:val="212121"/>
          <w:sz w:val="24"/>
          <w:szCs w:val="24"/>
        </w:rPr>
        <w:t xml:space="preserve"> particularly African history</w:t>
      </w:r>
      <w:r w:rsidR="0094013F">
        <w:rPr>
          <w:color w:val="212121"/>
          <w:sz w:val="24"/>
          <w:szCs w:val="24"/>
        </w:rPr>
        <w:t xml:space="preserve">, </w:t>
      </w:r>
      <w:r w:rsidR="0094013F" w:rsidRPr="0094013F">
        <w:rPr>
          <w:color w:val="212121"/>
          <w:sz w:val="24"/>
          <w:szCs w:val="24"/>
        </w:rPr>
        <w:t xml:space="preserve">philosophy and time </w:t>
      </w:r>
      <w:r w:rsidR="0094013F">
        <w:rPr>
          <w:color w:val="212121"/>
          <w:sz w:val="24"/>
          <w:szCs w:val="24"/>
        </w:rPr>
        <w:t xml:space="preserve">- </w:t>
      </w:r>
      <w:r w:rsidR="0094013F" w:rsidRPr="0094013F">
        <w:rPr>
          <w:color w:val="212121"/>
          <w:sz w:val="24"/>
          <w:szCs w:val="24"/>
        </w:rPr>
        <w:t>is a major interest</w:t>
      </w:r>
      <w:r w:rsidR="0094013F">
        <w:rPr>
          <w:color w:val="212121"/>
          <w:sz w:val="24"/>
          <w:szCs w:val="24"/>
        </w:rPr>
        <w:t>,” Moor Mother explained. “</w:t>
      </w:r>
      <w:r w:rsidR="0094013F" w:rsidRPr="0094013F">
        <w:rPr>
          <w:color w:val="212121"/>
          <w:sz w:val="24"/>
          <w:szCs w:val="24"/>
        </w:rPr>
        <w:t>Europe and Africa have a very intimate and brutal relationship throughout time. I’m interested in exploring that relationship of colonialism and liberation</w:t>
      </w:r>
      <w:r w:rsidR="0094013F">
        <w:rPr>
          <w:color w:val="212121"/>
          <w:sz w:val="24"/>
          <w:szCs w:val="24"/>
        </w:rPr>
        <w:t>,</w:t>
      </w:r>
      <w:r w:rsidR="0094013F" w:rsidRPr="0094013F">
        <w:rPr>
          <w:color w:val="212121"/>
          <w:sz w:val="24"/>
          <w:szCs w:val="24"/>
        </w:rPr>
        <w:t xml:space="preserve"> in this case</w:t>
      </w:r>
      <w:r w:rsidR="0094013F">
        <w:rPr>
          <w:color w:val="212121"/>
          <w:sz w:val="24"/>
          <w:szCs w:val="24"/>
        </w:rPr>
        <w:t xml:space="preserve"> in</w:t>
      </w:r>
      <w:r w:rsidR="0094013F" w:rsidRPr="0094013F">
        <w:rPr>
          <w:color w:val="212121"/>
          <w:sz w:val="24"/>
          <w:szCs w:val="24"/>
        </w:rPr>
        <w:t xml:space="preserve"> Great Britain.”</w:t>
      </w:r>
    </w:p>
    <w:p w14:paraId="49E0B92F" w14:textId="77777777" w:rsidR="000B7F44" w:rsidRPr="00C21C26" w:rsidRDefault="000B7F44">
      <w:pPr>
        <w:rPr>
          <w:sz w:val="24"/>
          <w:szCs w:val="24"/>
        </w:rPr>
      </w:pPr>
    </w:p>
    <w:p w14:paraId="3A5B302C" w14:textId="6103E1BF" w:rsidR="00127133" w:rsidRPr="00C21C26" w:rsidRDefault="00B44053">
      <w:pPr>
        <w:rPr>
          <w:i/>
          <w:iCs/>
          <w:sz w:val="24"/>
          <w:szCs w:val="24"/>
        </w:rPr>
      </w:pPr>
      <w:proofErr w:type="gramStart"/>
      <w:r>
        <w:rPr>
          <w:i/>
          <w:iCs/>
          <w:sz w:val="24"/>
          <w:szCs w:val="24"/>
        </w:rPr>
        <w:t>So</w:t>
      </w:r>
      <w:proofErr w:type="gramEnd"/>
      <w:r>
        <w:rPr>
          <w:i/>
          <w:iCs/>
          <w:sz w:val="24"/>
          <w:szCs w:val="24"/>
        </w:rPr>
        <w:t xml:space="preserve"> w</w:t>
      </w:r>
      <w:r w:rsidR="000B7F44" w:rsidRPr="00C21C26">
        <w:rPr>
          <w:i/>
          <w:iCs/>
          <w:sz w:val="24"/>
          <w:szCs w:val="24"/>
        </w:rPr>
        <w:t xml:space="preserve">hat is the terrain we are invited to navigate? </w:t>
      </w:r>
    </w:p>
    <w:p w14:paraId="4919612B" w14:textId="77777777" w:rsidR="00127133" w:rsidRPr="00C21C26" w:rsidRDefault="00127133">
      <w:pPr>
        <w:rPr>
          <w:i/>
          <w:iCs/>
          <w:sz w:val="24"/>
          <w:szCs w:val="24"/>
        </w:rPr>
      </w:pPr>
    </w:p>
    <w:p w14:paraId="0F59553D" w14:textId="7D84C9A8" w:rsidR="00342B38" w:rsidRPr="00C21C26" w:rsidRDefault="000B7F44">
      <w:pPr>
        <w:rPr>
          <w:i/>
          <w:iCs/>
          <w:sz w:val="24"/>
          <w:szCs w:val="24"/>
        </w:rPr>
      </w:pPr>
      <w:r w:rsidRPr="00C21C26">
        <w:rPr>
          <w:i/>
          <w:iCs/>
          <w:sz w:val="24"/>
          <w:szCs w:val="24"/>
        </w:rPr>
        <w:t>Think</w:t>
      </w:r>
      <w:r w:rsidR="00127133" w:rsidRPr="00C21C26">
        <w:rPr>
          <w:i/>
          <w:iCs/>
          <w:sz w:val="24"/>
          <w:szCs w:val="24"/>
        </w:rPr>
        <w:t>:</w:t>
      </w:r>
      <w:r w:rsidRPr="00C21C26">
        <w:rPr>
          <w:i/>
          <w:iCs/>
          <w:sz w:val="24"/>
          <w:szCs w:val="24"/>
        </w:rPr>
        <w:t xml:space="preserve"> two Acts of Parliament:</w:t>
      </w:r>
      <w:r w:rsidR="008B4DCD" w:rsidRPr="00C21C26">
        <w:rPr>
          <w:i/>
          <w:iCs/>
          <w:sz w:val="24"/>
          <w:szCs w:val="24"/>
        </w:rPr>
        <w:t xml:space="preserve"> the</w:t>
      </w:r>
      <w:r w:rsidRPr="00C21C26">
        <w:rPr>
          <w:i/>
          <w:iCs/>
          <w:sz w:val="24"/>
          <w:szCs w:val="24"/>
        </w:rPr>
        <w:t xml:space="preserve"> </w:t>
      </w:r>
      <w:r w:rsidRPr="00C21C26">
        <w:rPr>
          <w:i/>
          <w:iCs/>
          <w:sz w:val="24"/>
          <w:szCs w:val="24"/>
          <w:u w:val="single"/>
        </w:rPr>
        <w:t>1833 Slavery Abolition Act</w:t>
      </w:r>
      <w:r w:rsidRPr="00C21C26">
        <w:rPr>
          <w:i/>
          <w:iCs/>
          <w:sz w:val="24"/>
          <w:szCs w:val="24"/>
        </w:rPr>
        <w:t xml:space="preserve"> that established a </w:t>
      </w:r>
      <w:r w:rsidR="00302B4F" w:rsidRPr="00C21C26">
        <w:rPr>
          <w:i/>
          <w:iCs/>
          <w:sz w:val="24"/>
          <w:szCs w:val="24"/>
        </w:rPr>
        <w:t>four-year</w:t>
      </w:r>
      <w:r w:rsidRPr="00C21C26">
        <w:rPr>
          <w:i/>
          <w:iCs/>
          <w:sz w:val="24"/>
          <w:szCs w:val="24"/>
        </w:rPr>
        <w:t xml:space="preserve"> period of ‘</w:t>
      </w:r>
      <w:r w:rsidR="00342B38" w:rsidRPr="00C21C26">
        <w:rPr>
          <w:i/>
          <w:iCs/>
          <w:sz w:val="24"/>
          <w:szCs w:val="24"/>
        </w:rPr>
        <w:t>apprenticeship</w:t>
      </w:r>
      <w:r w:rsidRPr="00C21C26">
        <w:rPr>
          <w:i/>
          <w:iCs/>
          <w:sz w:val="24"/>
          <w:szCs w:val="24"/>
        </w:rPr>
        <w:t xml:space="preserve">’ during which the enslaved </w:t>
      </w:r>
      <w:r w:rsidR="006805DD" w:rsidRPr="00C21C26">
        <w:rPr>
          <w:i/>
          <w:iCs/>
          <w:sz w:val="24"/>
          <w:szCs w:val="24"/>
        </w:rPr>
        <w:t>in</w:t>
      </w:r>
      <w:r w:rsidRPr="00C21C26">
        <w:rPr>
          <w:i/>
          <w:iCs/>
          <w:sz w:val="24"/>
          <w:szCs w:val="24"/>
        </w:rPr>
        <w:t xml:space="preserve"> the British </w:t>
      </w:r>
      <w:r w:rsidR="006805DD" w:rsidRPr="00C21C26">
        <w:rPr>
          <w:i/>
          <w:iCs/>
          <w:sz w:val="24"/>
          <w:szCs w:val="24"/>
        </w:rPr>
        <w:t>Caribbean</w:t>
      </w:r>
      <w:r w:rsidRPr="00C21C26">
        <w:rPr>
          <w:i/>
          <w:iCs/>
          <w:sz w:val="24"/>
          <w:szCs w:val="24"/>
        </w:rPr>
        <w:t xml:space="preserve"> would transition from being ‘slaves’ to being free.</w:t>
      </w:r>
      <w:r w:rsidR="00B60E9C" w:rsidRPr="00C21C26">
        <w:rPr>
          <w:i/>
          <w:iCs/>
          <w:sz w:val="24"/>
          <w:szCs w:val="24"/>
        </w:rPr>
        <w:t xml:space="preserve"> And the</w:t>
      </w:r>
      <w:r w:rsidRPr="00C21C26">
        <w:rPr>
          <w:i/>
          <w:iCs/>
          <w:sz w:val="24"/>
          <w:szCs w:val="24"/>
        </w:rPr>
        <w:t xml:space="preserve"> </w:t>
      </w:r>
      <w:r w:rsidRPr="00C21C26">
        <w:rPr>
          <w:i/>
          <w:iCs/>
          <w:sz w:val="24"/>
          <w:szCs w:val="24"/>
          <w:u w:val="single"/>
        </w:rPr>
        <w:t>1835 Slavery Abolition Act</w:t>
      </w:r>
      <w:r w:rsidRPr="00C21C26">
        <w:rPr>
          <w:i/>
          <w:iCs/>
          <w:sz w:val="24"/>
          <w:szCs w:val="24"/>
        </w:rPr>
        <w:t xml:space="preserve"> –</w:t>
      </w:r>
      <w:r w:rsidR="00B60E9C" w:rsidRPr="00C21C26">
        <w:rPr>
          <w:i/>
          <w:iCs/>
          <w:sz w:val="24"/>
          <w:szCs w:val="24"/>
        </w:rPr>
        <w:t xml:space="preserve"> a l</w:t>
      </w:r>
      <w:r w:rsidRPr="00C21C26">
        <w:rPr>
          <w:i/>
          <w:iCs/>
          <w:sz w:val="24"/>
          <w:szCs w:val="24"/>
        </w:rPr>
        <w:t>oan that allowed the British Govern</w:t>
      </w:r>
      <w:r w:rsidR="00342B38" w:rsidRPr="00C21C26">
        <w:rPr>
          <w:i/>
          <w:iCs/>
          <w:sz w:val="24"/>
          <w:szCs w:val="24"/>
        </w:rPr>
        <w:t>m</w:t>
      </w:r>
      <w:r w:rsidRPr="00C21C26">
        <w:rPr>
          <w:i/>
          <w:iCs/>
          <w:sz w:val="24"/>
          <w:szCs w:val="24"/>
        </w:rPr>
        <w:t xml:space="preserve">ent to </w:t>
      </w:r>
      <w:r w:rsidR="00B60E9C" w:rsidRPr="00C21C26">
        <w:rPr>
          <w:i/>
          <w:iCs/>
          <w:sz w:val="24"/>
          <w:szCs w:val="24"/>
        </w:rPr>
        <w:t>borrow</w:t>
      </w:r>
      <w:r w:rsidRPr="00C21C26">
        <w:rPr>
          <w:i/>
          <w:iCs/>
          <w:sz w:val="24"/>
          <w:szCs w:val="24"/>
        </w:rPr>
        <w:t xml:space="preserve"> </w:t>
      </w:r>
      <w:r w:rsidR="00342B38" w:rsidRPr="00C21C26">
        <w:rPr>
          <w:i/>
          <w:iCs/>
          <w:sz w:val="24"/>
          <w:szCs w:val="24"/>
        </w:rPr>
        <w:t>£20 million</w:t>
      </w:r>
      <w:r w:rsidR="00127133" w:rsidRPr="00C21C26">
        <w:rPr>
          <w:i/>
          <w:iCs/>
          <w:sz w:val="24"/>
          <w:szCs w:val="24"/>
        </w:rPr>
        <w:t xml:space="preserve"> [£17 billion in today’s money]</w:t>
      </w:r>
      <w:r w:rsidR="00342B38" w:rsidRPr="00C21C26">
        <w:rPr>
          <w:i/>
          <w:iCs/>
          <w:sz w:val="24"/>
          <w:szCs w:val="24"/>
        </w:rPr>
        <w:t xml:space="preserve"> with which to ‘compensate’ </w:t>
      </w:r>
      <w:r w:rsidR="00127133" w:rsidRPr="00C21C26">
        <w:rPr>
          <w:i/>
          <w:iCs/>
          <w:sz w:val="24"/>
          <w:szCs w:val="24"/>
        </w:rPr>
        <w:t>46,000 slave owners</w:t>
      </w:r>
      <w:r w:rsidR="00342B38" w:rsidRPr="00C21C26">
        <w:rPr>
          <w:i/>
          <w:iCs/>
          <w:sz w:val="24"/>
          <w:szCs w:val="24"/>
        </w:rPr>
        <w:t xml:space="preserve"> who were losing their ‘property</w:t>
      </w:r>
      <w:r w:rsidR="00B60E9C" w:rsidRPr="00C21C26">
        <w:rPr>
          <w:i/>
          <w:iCs/>
          <w:sz w:val="24"/>
          <w:szCs w:val="24"/>
        </w:rPr>
        <w:t>’</w:t>
      </w:r>
      <w:r w:rsidR="009119D7">
        <w:rPr>
          <w:i/>
          <w:iCs/>
          <w:sz w:val="24"/>
          <w:szCs w:val="24"/>
        </w:rPr>
        <w:t xml:space="preserve"> </w:t>
      </w:r>
      <w:r w:rsidR="00342B38" w:rsidRPr="00C21C26">
        <w:rPr>
          <w:i/>
          <w:iCs/>
          <w:sz w:val="24"/>
          <w:szCs w:val="24"/>
        </w:rPr>
        <w:t xml:space="preserve">because of the legal abolition of slavery. A loan that was one of the largest in history. A loan that equaled 40% of the Treasury’s annual income. A loan that was only finally paid off in 2015. A loan that all payers of tax in the UK helped to pay off — which means that all those descendants of the once enslaved, including the so-called Windrush Generation, also helped to pay off. </w:t>
      </w:r>
    </w:p>
    <w:p w14:paraId="1BDD5726" w14:textId="77777777" w:rsidR="00342B38" w:rsidRPr="00C21C26" w:rsidRDefault="00342B38">
      <w:pPr>
        <w:rPr>
          <w:i/>
          <w:iCs/>
          <w:sz w:val="24"/>
          <w:szCs w:val="24"/>
        </w:rPr>
      </w:pPr>
    </w:p>
    <w:p w14:paraId="53F4F273" w14:textId="0DB62A98" w:rsidR="000B7F44" w:rsidRPr="00C21C26" w:rsidRDefault="00342B38">
      <w:pPr>
        <w:rPr>
          <w:i/>
          <w:iCs/>
          <w:sz w:val="24"/>
          <w:szCs w:val="24"/>
        </w:rPr>
      </w:pPr>
      <w:r w:rsidRPr="00C21C26">
        <w:rPr>
          <w:i/>
          <w:iCs/>
          <w:sz w:val="24"/>
          <w:szCs w:val="24"/>
        </w:rPr>
        <w:t>Think</w:t>
      </w:r>
      <w:r w:rsidR="00127133" w:rsidRPr="00C21C26">
        <w:rPr>
          <w:i/>
          <w:iCs/>
          <w:sz w:val="24"/>
          <w:szCs w:val="24"/>
        </w:rPr>
        <w:t>:</w:t>
      </w:r>
      <w:r w:rsidRPr="00C21C26">
        <w:rPr>
          <w:i/>
          <w:iCs/>
          <w:sz w:val="24"/>
          <w:szCs w:val="24"/>
        </w:rPr>
        <w:t xml:space="preserve"> British Government hubris</w:t>
      </w:r>
      <w:r w:rsidR="006805DD" w:rsidRPr="00C21C26">
        <w:rPr>
          <w:i/>
          <w:iCs/>
          <w:sz w:val="24"/>
          <w:szCs w:val="24"/>
        </w:rPr>
        <w:t xml:space="preserve"> and historical inaccuracy</w:t>
      </w:r>
      <w:r w:rsidRPr="00C21C26">
        <w:rPr>
          <w:i/>
          <w:iCs/>
          <w:sz w:val="24"/>
          <w:szCs w:val="24"/>
        </w:rPr>
        <w:t xml:space="preserve">. </w:t>
      </w:r>
      <w:r w:rsidR="001F711C" w:rsidRPr="00C21C26">
        <w:rPr>
          <w:i/>
          <w:iCs/>
          <w:sz w:val="24"/>
          <w:szCs w:val="24"/>
        </w:rPr>
        <w:t>“</w:t>
      </w:r>
      <w:r w:rsidR="00127133" w:rsidRPr="00C21C26">
        <w:rPr>
          <w:i/>
          <w:iCs/>
          <w:sz w:val="24"/>
          <w:szCs w:val="24"/>
        </w:rPr>
        <w:t xml:space="preserve">Here’s today’s surprising #FridayFact. </w:t>
      </w:r>
      <w:r w:rsidR="001F711C" w:rsidRPr="00C21C26">
        <w:rPr>
          <w:i/>
          <w:iCs/>
          <w:sz w:val="24"/>
          <w:szCs w:val="24"/>
        </w:rPr>
        <w:t>Millions of you helped end the Slave Trade through your taxes</w:t>
      </w:r>
      <w:r w:rsidR="00B60E9C" w:rsidRPr="00C21C26">
        <w:rPr>
          <w:i/>
          <w:iCs/>
          <w:sz w:val="24"/>
          <w:szCs w:val="24"/>
        </w:rPr>
        <w:t>,</w:t>
      </w:r>
      <w:r w:rsidR="001F711C" w:rsidRPr="00C21C26">
        <w:rPr>
          <w:i/>
          <w:iCs/>
          <w:sz w:val="24"/>
          <w:szCs w:val="24"/>
        </w:rPr>
        <w:t xml:space="preserve">” announced </w:t>
      </w:r>
      <w:r w:rsidRPr="00C21C26">
        <w:rPr>
          <w:i/>
          <w:iCs/>
          <w:sz w:val="24"/>
          <w:szCs w:val="24"/>
        </w:rPr>
        <w:t xml:space="preserve">The Treasury </w:t>
      </w:r>
      <w:r w:rsidR="001F711C" w:rsidRPr="00C21C26">
        <w:rPr>
          <w:i/>
          <w:iCs/>
          <w:sz w:val="24"/>
          <w:szCs w:val="24"/>
        </w:rPr>
        <w:t xml:space="preserve">in </w:t>
      </w:r>
      <w:r w:rsidR="00127133" w:rsidRPr="00C21C26">
        <w:rPr>
          <w:i/>
          <w:iCs/>
          <w:sz w:val="24"/>
          <w:szCs w:val="24"/>
        </w:rPr>
        <w:t>a T</w:t>
      </w:r>
      <w:r w:rsidR="001F711C" w:rsidRPr="00C21C26">
        <w:rPr>
          <w:i/>
          <w:iCs/>
          <w:sz w:val="24"/>
          <w:szCs w:val="24"/>
        </w:rPr>
        <w:t>weet</w:t>
      </w:r>
      <w:r w:rsidR="00127133" w:rsidRPr="00C21C26">
        <w:rPr>
          <w:i/>
          <w:iCs/>
          <w:sz w:val="24"/>
          <w:szCs w:val="24"/>
        </w:rPr>
        <w:t xml:space="preserve"> on February 9</w:t>
      </w:r>
      <w:r w:rsidR="00127133" w:rsidRPr="00C21C26">
        <w:rPr>
          <w:i/>
          <w:iCs/>
          <w:sz w:val="24"/>
          <w:szCs w:val="24"/>
          <w:vertAlign w:val="superscript"/>
        </w:rPr>
        <w:t>th</w:t>
      </w:r>
      <w:r w:rsidR="00C40F3E" w:rsidRPr="00C21C26">
        <w:rPr>
          <w:i/>
          <w:iCs/>
          <w:sz w:val="24"/>
          <w:szCs w:val="24"/>
        </w:rPr>
        <w:t>, 2018</w:t>
      </w:r>
      <w:r w:rsidR="001F711C" w:rsidRPr="00C21C26">
        <w:rPr>
          <w:i/>
          <w:iCs/>
          <w:sz w:val="24"/>
          <w:szCs w:val="24"/>
        </w:rPr>
        <w:t xml:space="preserve">. </w:t>
      </w:r>
      <w:r w:rsidR="006805DD" w:rsidRPr="00C21C26">
        <w:rPr>
          <w:i/>
          <w:iCs/>
          <w:sz w:val="24"/>
          <w:szCs w:val="24"/>
        </w:rPr>
        <w:t xml:space="preserve">It wasn’t for the ending of the </w:t>
      </w:r>
      <w:r w:rsidR="00C40F3E" w:rsidRPr="00C21C26">
        <w:rPr>
          <w:i/>
          <w:iCs/>
          <w:sz w:val="24"/>
          <w:szCs w:val="24"/>
        </w:rPr>
        <w:t>trade;</w:t>
      </w:r>
      <w:r w:rsidR="006805DD" w:rsidRPr="00C21C26">
        <w:rPr>
          <w:i/>
          <w:iCs/>
          <w:sz w:val="24"/>
          <w:szCs w:val="24"/>
        </w:rPr>
        <w:t xml:space="preserve"> it was for the ending of ownership of black life that taxpayers helped pay </w:t>
      </w:r>
      <w:r w:rsidR="00560F59" w:rsidRPr="00C21C26">
        <w:rPr>
          <w:i/>
          <w:iCs/>
          <w:sz w:val="24"/>
          <w:szCs w:val="24"/>
        </w:rPr>
        <w:t>for</w:t>
      </w:r>
      <w:r w:rsidR="006805DD" w:rsidRPr="00C21C26">
        <w:rPr>
          <w:i/>
          <w:iCs/>
          <w:sz w:val="24"/>
          <w:szCs w:val="24"/>
        </w:rPr>
        <w:t>.</w:t>
      </w:r>
    </w:p>
    <w:p w14:paraId="68BB3E0B" w14:textId="77777777" w:rsidR="00127133" w:rsidRPr="00C21C26" w:rsidRDefault="00127133">
      <w:pPr>
        <w:rPr>
          <w:i/>
          <w:iCs/>
          <w:sz w:val="24"/>
          <w:szCs w:val="24"/>
        </w:rPr>
      </w:pPr>
    </w:p>
    <w:p w14:paraId="22F2EAA2" w14:textId="77777777" w:rsidR="006805DD" w:rsidRPr="00C21C26" w:rsidRDefault="00127133">
      <w:pPr>
        <w:rPr>
          <w:i/>
          <w:iCs/>
          <w:sz w:val="24"/>
          <w:szCs w:val="24"/>
        </w:rPr>
      </w:pPr>
      <w:r w:rsidRPr="00C21C26">
        <w:rPr>
          <w:i/>
          <w:iCs/>
          <w:sz w:val="24"/>
          <w:szCs w:val="24"/>
        </w:rPr>
        <w:t xml:space="preserve">Think: </w:t>
      </w:r>
      <w:r w:rsidR="00342B38" w:rsidRPr="00C21C26">
        <w:rPr>
          <w:i/>
          <w:iCs/>
          <w:sz w:val="24"/>
          <w:szCs w:val="24"/>
        </w:rPr>
        <w:t>Not one of the enslaved received a penny in the form of compensation</w:t>
      </w:r>
      <w:r w:rsidR="006805DD" w:rsidRPr="00C21C26">
        <w:rPr>
          <w:i/>
          <w:iCs/>
          <w:sz w:val="24"/>
          <w:szCs w:val="24"/>
        </w:rPr>
        <w:t>.</w:t>
      </w:r>
    </w:p>
    <w:p w14:paraId="5276474F" w14:textId="77777777" w:rsidR="006805DD" w:rsidRPr="00C21C26" w:rsidRDefault="006805DD">
      <w:pPr>
        <w:rPr>
          <w:i/>
          <w:iCs/>
          <w:sz w:val="24"/>
          <w:szCs w:val="24"/>
        </w:rPr>
      </w:pPr>
    </w:p>
    <w:p w14:paraId="363561CF" w14:textId="6A391AA1" w:rsidR="006805DD" w:rsidRPr="00C21C26" w:rsidRDefault="006805DD">
      <w:pPr>
        <w:rPr>
          <w:i/>
          <w:iCs/>
          <w:sz w:val="24"/>
          <w:szCs w:val="24"/>
        </w:rPr>
      </w:pPr>
      <w:r w:rsidRPr="00C21C26">
        <w:rPr>
          <w:i/>
          <w:iCs/>
          <w:sz w:val="24"/>
          <w:szCs w:val="24"/>
        </w:rPr>
        <w:t>Think: two British Prime Ministers – William Ewart Gladstone</w:t>
      </w:r>
      <w:r w:rsidR="00B60E9C" w:rsidRPr="00C21C26">
        <w:rPr>
          <w:i/>
          <w:iCs/>
          <w:sz w:val="24"/>
          <w:szCs w:val="24"/>
        </w:rPr>
        <w:t xml:space="preserve">, </w:t>
      </w:r>
      <w:r w:rsidR="00E76EA6" w:rsidRPr="00C21C26">
        <w:rPr>
          <w:i/>
          <w:iCs/>
          <w:sz w:val="24"/>
          <w:szCs w:val="24"/>
        </w:rPr>
        <w:t>Prime Minister on four occasions between 1868 – 1894</w:t>
      </w:r>
      <w:r w:rsidR="00B60E9C" w:rsidRPr="00C21C26">
        <w:rPr>
          <w:i/>
          <w:iCs/>
          <w:sz w:val="24"/>
          <w:szCs w:val="24"/>
        </w:rPr>
        <w:t>,</w:t>
      </w:r>
      <w:r w:rsidRPr="00C21C26">
        <w:rPr>
          <w:i/>
          <w:iCs/>
          <w:sz w:val="24"/>
          <w:szCs w:val="24"/>
        </w:rPr>
        <w:t xml:space="preserve"> and David Cameron</w:t>
      </w:r>
      <w:r w:rsidR="00E76EA6" w:rsidRPr="00C21C26">
        <w:rPr>
          <w:i/>
          <w:iCs/>
          <w:sz w:val="24"/>
          <w:szCs w:val="24"/>
        </w:rPr>
        <w:t xml:space="preserve"> 2010 </w:t>
      </w:r>
      <w:r w:rsidR="00560F59" w:rsidRPr="00C21C26">
        <w:rPr>
          <w:i/>
          <w:iCs/>
          <w:sz w:val="24"/>
          <w:szCs w:val="24"/>
        </w:rPr>
        <w:t>–</w:t>
      </w:r>
      <w:r w:rsidR="00E76EA6" w:rsidRPr="00C21C26">
        <w:rPr>
          <w:i/>
          <w:iCs/>
          <w:sz w:val="24"/>
          <w:szCs w:val="24"/>
        </w:rPr>
        <w:t xml:space="preserve"> 2016</w:t>
      </w:r>
      <w:r w:rsidR="00560F59" w:rsidRPr="00C21C26">
        <w:rPr>
          <w:i/>
          <w:iCs/>
          <w:sz w:val="24"/>
          <w:szCs w:val="24"/>
        </w:rPr>
        <w:t>,</w:t>
      </w:r>
      <w:r w:rsidRPr="00C21C26">
        <w:rPr>
          <w:i/>
          <w:iCs/>
          <w:sz w:val="24"/>
          <w:szCs w:val="24"/>
        </w:rPr>
        <w:t xml:space="preserve"> both of whose </w:t>
      </w:r>
      <w:proofErr w:type="gramStart"/>
      <w:r w:rsidRPr="00C21C26">
        <w:rPr>
          <w:i/>
          <w:iCs/>
          <w:sz w:val="24"/>
          <w:szCs w:val="24"/>
        </w:rPr>
        <w:t>ancestors</w:t>
      </w:r>
      <w:proofErr w:type="gramEnd"/>
      <w:r w:rsidRPr="00C21C26">
        <w:rPr>
          <w:i/>
          <w:iCs/>
          <w:sz w:val="24"/>
          <w:szCs w:val="24"/>
        </w:rPr>
        <w:t xml:space="preserve"> received ‘compensation’.</w:t>
      </w:r>
    </w:p>
    <w:p w14:paraId="6BA07262" w14:textId="77777777" w:rsidR="00445B9D" w:rsidRPr="00C21C26" w:rsidRDefault="00445B9D">
      <w:pPr>
        <w:rPr>
          <w:i/>
          <w:iCs/>
          <w:sz w:val="24"/>
          <w:szCs w:val="24"/>
        </w:rPr>
      </w:pPr>
    </w:p>
    <w:p w14:paraId="4FE8FBC4" w14:textId="5AB7CEF0" w:rsidR="00E76EA6" w:rsidRPr="00C21C26" w:rsidRDefault="00445B9D">
      <w:pPr>
        <w:rPr>
          <w:i/>
          <w:iCs/>
          <w:sz w:val="24"/>
          <w:szCs w:val="24"/>
        </w:rPr>
      </w:pPr>
      <w:r w:rsidRPr="00C21C26">
        <w:rPr>
          <w:i/>
          <w:iCs/>
          <w:sz w:val="24"/>
          <w:szCs w:val="24"/>
        </w:rPr>
        <w:t xml:space="preserve">Think: all of this through the prism of two Acts and the histories they </w:t>
      </w:r>
      <w:r w:rsidR="00357131" w:rsidRPr="00C21C26">
        <w:rPr>
          <w:i/>
          <w:iCs/>
          <w:sz w:val="24"/>
          <w:szCs w:val="24"/>
        </w:rPr>
        <w:t>encode,</w:t>
      </w:r>
      <w:r w:rsidRPr="00C21C26">
        <w:rPr>
          <w:i/>
          <w:iCs/>
          <w:sz w:val="24"/>
          <w:szCs w:val="24"/>
        </w:rPr>
        <w:t xml:space="preserve"> and you know the terrain of </w:t>
      </w:r>
      <w:r w:rsidR="009119D7">
        <w:rPr>
          <w:i/>
          <w:iCs/>
          <w:sz w:val="24"/>
          <w:szCs w:val="24"/>
        </w:rPr>
        <w:t>‘</w:t>
      </w:r>
      <w:r w:rsidRPr="00C21C26">
        <w:rPr>
          <w:i/>
          <w:iCs/>
          <w:sz w:val="24"/>
          <w:szCs w:val="24"/>
        </w:rPr>
        <w:t>The Great Bail</w:t>
      </w:r>
      <w:r w:rsidR="00822519" w:rsidRPr="00C21C26">
        <w:rPr>
          <w:i/>
          <w:iCs/>
          <w:sz w:val="24"/>
          <w:szCs w:val="24"/>
        </w:rPr>
        <w:t>o</w:t>
      </w:r>
      <w:r w:rsidRPr="00C21C26">
        <w:rPr>
          <w:i/>
          <w:iCs/>
          <w:sz w:val="24"/>
          <w:szCs w:val="24"/>
        </w:rPr>
        <w:t>ut</w:t>
      </w:r>
      <w:r w:rsidR="009119D7">
        <w:rPr>
          <w:i/>
          <w:iCs/>
          <w:sz w:val="24"/>
          <w:szCs w:val="24"/>
        </w:rPr>
        <w:t>’</w:t>
      </w:r>
      <w:r w:rsidR="008B4DCD" w:rsidRPr="00C21C26">
        <w:rPr>
          <w:i/>
          <w:iCs/>
          <w:sz w:val="24"/>
          <w:szCs w:val="24"/>
        </w:rPr>
        <w:t xml:space="preserve">. </w:t>
      </w:r>
      <w:r w:rsidRPr="00C21C26">
        <w:rPr>
          <w:i/>
          <w:iCs/>
          <w:sz w:val="24"/>
          <w:szCs w:val="24"/>
        </w:rPr>
        <w:t>“Displacement and its effects are not discussed enough</w:t>
      </w:r>
      <w:r w:rsidR="008B4DCD" w:rsidRPr="00C21C26">
        <w:rPr>
          <w:i/>
          <w:iCs/>
          <w:sz w:val="24"/>
          <w:szCs w:val="24"/>
        </w:rPr>
        <w:t>,”</w:t>
      </w:r>
      <w:r w:rsidRPr="00C21C26">
        <w:rPr>
          <w:i/>
          <w:iCs/>
          <w:sz w:val="24"/>
          <w:szCs w:val="24"/>
        </w:rPr>
        <w:t xml:space="preserve"> Moor Mother </w:t>
      </w:r>
      <w:r w:rsidR="009119D7">
        <w:rPr>
          <w:i/>
          <w:iCs/>
          <w:sz w:val="24"/>
          <w:szCs w:val="24"/>
        </w:rPr>
        <w:t>says</w:t>
      </w:r>
      <w:r w:rsidR="00B60E9C" w:rsidRPr="00C21C26">
        <w:rPr>
          <w:i/>
          <w:iCs/>
          <w:sz w:val="24"/>
          <w:szCs w:val="24"/>
        </w:rPr>
        <w:t>.</w:t>
      </w:r>
      <w:r w:rsidRPr="00C21C26">
        <w:rPr>
          <w:i/>
          <w:iCs/>
          <w:sz w:val="24"/>
          <w:szCs w:val="24"/>
        </w:rPr>
        <w:t xml:space="preserve"> </w:t>
      </w:r>
      <w:r w:rsidR="00357131" w:rsidRPr="00C21C26">
        <w:rPr>
          <w:i/>
          <w:iCs/>
          <w:sz w:val="24"/>
          <w:szCs w:val="24"/>
        </w:rPr>
        <w:t>“</w:t>
      </w:r>
      <w:r w:rsidR="008B4DCD" w:rsidRPr="00C21C26">
        <w:rPr>
          <w:i/>
          <w:iCs/>
          <w:sz w:val="24"/>
          <w:szCs w:val="24"/>
        </w:rPr>
        <w:t>T</w:t>
      </w:r>
      <w:r w:rsidRPr="00C21C26">
        <w:rPr>
          <w:i/>
          <w:iCs/>
          <w:sz w:val="24"/>
          <w:szCs w:val="24"/>
        </w:rPr>
        <w:t>he PTSD of displacement</w:t>
      </w:r>
      <w:r w:rsidR="008B4DCD" w:rsidRPr="00C21C26">
        <w:rPr>
          <w:i/>
          <w:iCs/>
          <w:sz w:val="24"/>
          <w:szCs w:val="24"/>
        </w:rPr>
        <w:t xml:space="preserve"> should be a focus, </w:t>
      </w:r>
      <w:r w:rsidRPr="00C21C26">
        <w:rPr>
          <w:i/>
          <w:iCs/>
          <w:sz w:val="24"/>
          <w:szCs w:val="24"/>
        </w:rPr>
        <w:t xml:space="preserve">and as we </w:t>
      </w:r>
      <w:proofErr w:type="gramStart"/>
      <w:r w:rsidRPr="00C21C26">
        <w:rPr>
          <w:i/>
          <w:iCs/>
          <w:sz w:val="24"/>
          <w:szCs w:val="24"/>
        </w:rPr>
        <w:t>have the opportunity to</w:t>
      </w:r>
      <w:proofErr w:type="gramEnd"/>
      <w:r w:rsidRPr="00C21C26">
        <w:rPr>
          <w:i/>
          <w:iCs/>
          <w:sz w:val="24"/>
          <w:szCs w:val="24"/>
        </w:rPr>
        <w:t xml:space="preserve"> learn about things happening in the world, we </w:t>
      </w:r>
      <w:r w:rsidR="008B4DCD" w:rsidRPr="00C21C26">
        <w:rPr>
          <w:i/>
          <w:iCs/>
          <w:sz w:val="24"/>
          <w:szCs w:val="24"/>
        </w:rPr>
        <w:t xml:space="preserve">also </w:t>
      </w:r>
      <w:r w:rsidRPr="00C21C26">
        <w:rPr>
          <w:i/>
          <w:iCs/>
          <w:sz w:val="24"/>
          <w:szCs w:val="24"/>
        </w:rPr>
        <w:t>have the opportunity to learn about ourselves</w:t>
      </w:r>
      <w:r w:rsidR="00E76EA6" w:rsidRPr="00C21C26">
        <w:rPr>
          <w:i/>
          <w:iCs/>
          <w:sz w:val="24"/>
          <w:szCs w:val="24"/>
        </w:rPr>
        <w:t>. We’ve been through so many different acts of systematic violence</w:t>
      </w:r>
      <w:r w:rsidR="00B60E9C" w:rsidRPr="00C21C26">
        <w:rPr>
          <w:i/>
          <w:iCs/>
          <w:sz w:val="24"/>
          <w:szCs w:val="24"/>
        </w:rPr>
        <w:t>.”</w:t>
      </w:r>
    </w:p>
    <w:p w14:paraId="3A0F6149" w14:textId="77777777" w:rsidR="00E76EA6" w:rsidRPr="00C21C26" w:rsidRDefault="00E76EA6">
      <w:pPr>
        <w:rPr>
          <w:sz w:val="24"/>
          <w:szCs w:val="24"/>
        </w:rPr>
      </w:pPr>
    </w:p>
    <w:p w14:paraId="00000004" w14:textId="563D8B0C" w:rsidR="006044B4" w:rsidRPr="00C21C26" w:rsidRDefault="00357131">
      <w:pPr>
        <w:rPr>
          <w:i/>
          <w:iCs/>
          <w:sz w:val="24"/>
          <w:szCs w:val="24"/>
        </w:rPr>
      </w:pPr>
      <w:r w:rsidRPr="00C21C26">
        <w:rPr>
          <w:sz w:val="24"/>
          <w:szCs w:val="24"/>
        </w:rPr>
        <w:t xml:space="preserve">Evocative of the multiple echoes on </w:t>
      </w:r>
      <w:r w:rsidRPr="00C21C26">
        <w:rPr>
          <w:i/>
          <w:iCs/>
          <w:sz w:val="24"/>
          <w:szCs w:val="24"/>
        </w:rPr>
        <w:t>Bail</w:t>
      </w:r>
      <w:r w:rsidR="00822519" w:rsidRPr="00C21C26">
        <w:rPr>
          <w:i/>
          <w:iCs/>
          <w:sz w:val="24"/>
          <w:szCs w:val="24"/>
        </w:rPr>
        <w:t>o</w:t>
      </w:r>
      <w:r w:rsidRPr="00C21C26">
        <w:rPr>
          <w:i/>
          <w:iCs/>
          <w:sz w:val="24"/>
          <w:szCs w:val="24"/>
        </w:rPr>
        <w:t>ut</w:t>
      </w:r>
      <w:r w:rsidRPr="00C21C26">
        <w:rPr>
          <w:sz w:val="24"/>
          <w:szCs w:val="24"/>
        </w:rPr>
        <w:t>, t</w:t>
      </w:r>
      <w:r w:rsidR="00E76EA6" w:rsidRPr="00C21C26">
        <w:rPr>
          <w:sz w:val="24"/>
          <w:szCs w:val="24"/>
        </w:rPr>
        <w:t xml:space="preserve">here’s </w:t>
      </w:r>
      <w:r w:rsidRPr="00C21C26">
        <w:rPr>
          <w:sz w:val="24"/>
          <w:szCs w:val="24"/>
        </w:rPr>
        <w:t>one</w:t>
      </w:r>
      <w:r w:rsidR="00E76EA6" w:rsidRPr="00C21C26">
        <w:rPr>
          <w:sz w:val="24"/>
          <w:szCs w:val="24"/>
        </w:rPr>
        <w:t xml:space="preserve"> here. </w:t>
      </w:r>
      <w:r w:rsidRPr="00C21C26">
        <w:rPr>
          <w:sz w:val="24"/>
          <w:szCs w:val="24"/>
        </w:rPr>
        <w:t xml:space="preserve">Speaking on the release of her 2017 </w:t>
      </w:r>
      <w:r w:rsidR="004965D9" w:rsidRPr="00C21C26">
        <w:rPr>
          <w:sz w:val="24"/>
          <w:szCs w:val="24"/>
        </w:rPr>
        <w:t xml:space="preserve">debut </w:t>
      </w:r>
      <w:r w:rsidRPr="00C21C26">
        <w:rPr>
          <w:sz w:val="24"/>
          <w:szCs w:val="24"/>
        </w:rPr>
        <w:t xml:space="preserve">album </w:t>
      </w:r>
      <w:r w:rsidRPr="00C21C26">
        <w:rPr>
          <w:i/>
          <w:sz w:val="24"/>
          <w:szCs w:val="24"/>
        </w:rPr>
        <w:t>Fetish Bones</w:t>
      </w:r>
      <w:r w:rsidR="00B60E9C" w:rsidRPr="00C21C26">
        <w:rPr>
          <w:i/>
          <w:sz w:val="24"/>
          <w:szCs w:val="24"/>
        </w:rPr>
        <w:t>,</w:t>
      </w:r>
      <w:r w:rsidRPr="00C21C26">
        <w:rPr>
          <w:sz w:val="24"/>
          <w:szCs w:val="24"/>
        </w:rPr>
        <w:t xml:space="preserve"> </w:t>
      </w:r>
      <w:proofErr w:type="spellStart"/>
      <w:r w:rsidRPr="00C21C26">
        <w:rPr>
          <w:sz w:val="24"/>
          <w:szCs w:val="24"/>
        </w:rPr>
        <w:t>Ayewa</w:t>
      </w:r>
      <w:proofErr w:type="spellEnd"/>
      <w:r w:rsidRPr="00C21C26">
        <w:rPr>
          <w:sz w:val="24"/>
          <w:szCs w:val="24"/>
        </w:rPr>
        <w:t>, said</w:t>
      </w:r>
      <w:r w:rsidR="00B60E9C" w:rsidRPr="00C21C26">
        <w:rPr>
          <w:sz w:val="24"/>
          <w:szCs w:val="24"/>
        </w:rPr>
        <w:t>:</w:t>
      </w:r>
      <w:r w:rsidRPr="00C21C26">
        <w:rPr>
          <w:sz w:val="24"/>
          <w:szCs w:val="24"/>
        </w:rPr>
        <w:t xml:space="preserve"> “</w:t>
      </w:r>
      <w:r w:rsidR="008B4DCD" w:rsidRPr="00C21C26">
        <w:rPr>
          <w:sz w:val="24"/>
          <w:szCs w:val="24"/>
        </w:rPr>
        <w:t>W</w:t>
      </w:r>
      <w:r w:rsidRPr="00C21C26">
        <w:rPr>
          <w:sz w:val="24"/>
          <w:szCs w:val="24"/>
        </w:rPr>
        <w:t xml:space="preserve">e have yet to truly understand what enslavement means, what it does to people. It’s programmed within us, there’s no way to escape it.” </w:t>
      </w:r>
      <w:r w:rsidR="008B4DCD" w:rsidRPr="00C21C26">
        <w:rPr>
          <w:sz w:val="24"/>
          <w:szCs w:val="24"/>
        </w:rPr>
        <w:br/>
      </w:r>
      <w:r w:rsidR="008B4DCD" w:rsidRPr="00C21C26">
        <w:rPr>
          <w:sz w:val="24"/>
          <w:szCs w:val="24"/>
        </w:rPr>
        <w:br/>
      </w:r>
      <w:r w:rsidRPr="00C21C26">
        <w:rPr>
          <w:sz w:val="24"/>
          <w:szCs w:val="24"/>
        </w:rPr>
        <w:t>In thinking about that reckoning with haunting</w:t>
      </w:r>
      <w:r w:rsidR="00FC41C1" w:rsidRPr="00C21C26">
        <w:rPr>
          <w:sz w:val="24"/>
          <w:szCs w:val="24"/>
        </w:rPr>
        <w:t xml:space="preserve"> and material indebtedness</w:t>
      </w:r>
      <w:r w:rsidRPr="00C21C26">
        <w:rPr>
          <w:sz w:val="24"/>
          <w:szCs w:val="24"/>
        </w:rPr>
        <w:t>, with truth searching, she made it clear that her vision stretched far and wide, not restricted to the USA alone because she doesn’t see the people of the African diaspora as separate</w:t>
      </w:r>
      <w:r w:rsidR="00B60E9C" w:rsidRPr="00C21C26">
        <w:rPr>
          <w:sz w:val="24"/>
          <w:szCs w:val="24"/>
        </w:rPr>
        <w:t xml:space="preserve">, </w:t>
      </w:r>
      <w:r w:rsidRPr="00C21C26">
        <w:rPr>
          <w:sz w:val="24"/>
          <w:szCs w:val="24"/>
        </w:rPr>
        <w:t>just dispersed</w:t>
      </w:r>
      <w:r w:rsidR="00BE50A8" w:rsidRPr="00C21C26">
        <w:rPr>
          <w:sz w:val="24"/>
          <w:szCs w:val="24"/>
        </w:rPr>
        <w:t>. As</w:t>
      </w:r>
      <w:r w:rsidR="00505A7F" w:rsidRPr="00C21C26">
        <w:rPr>
          <w:sz w:val="24"/>
          <w:szCs w:val="24"/>
        </w:rPr>
        <w:t xml:space="preserve"> she </w:t>
      </w:r>
      <w:r w:rsidR="00BE50A8" w:rsidRPr="00C21C26">
        <w:rPr>
          <w:sz w:val="24"/>
          <w:szCs w:val="24"/>
        </w:rPr>
        <w:t>told me,</w:t>
      </w:r>
      <w:r w:rsidRPr="00C21C26">
        <w:rPr>
          <w:sz w:val="24"/>
          <w:szCs w:val="24"/>
        </w:rPr>
        <w:t xml:space="preserve"> </w:t>
      </w:r>
      <w:r w:rsidR="00BE50A8" w:rsidRPr="00C21C26">
        <w:rPr>
          <w:sz w:val="24"/>
          <w:szCs w:val="24"/>
        </w:rPr>
        <w:t xml:space="preserve">“I have a </w:t>
      </w:r>
      <w:r w:rsidRPr="00C21C26">
        <w:rPr>
          <w:sz w:val="24"/>
          <w:szCs w:val="24"/>
        </w:rPr>
        <w:t>hunger to meet each other all over the world</w:t>
      </w:r>
      <w:r w:rsidR="008B4DCD" w:rsidRPr="00C21C26">
        <w:rPr>
          <w:sz w:val="24"/>
          <w:szCs w:val="24"/>
        </w:rPr>
        <w:t>,</w:t>
      </w:r>
      <w:r w:rsidRPr="00C21C26">
        <w:rPr>
          <w:sz w:val="24"/>
          <w:szCs w:val="24"/>
        </w:rPr>
        <w:t>”</w:t>
      </w:r>
      <w:r w:rsidR="00BE50A8" w:rsidRPr="00C21C26">
        <w:rPr>
          <w:sz w:val="24"/>
          <w:szCs w:val="24"/>
        </w:rPr>
        <w:t xml:space="preserve"> </w:t>
      </w:r>
      <w:r w:rsidR="008B4DCD" w:rsidRPr="00C21C26">
        <w:rPr>
          <w:sz w:val="24"/>
          <w:szCs w:val="24"/>
        </w:rPr>
        <w:t xml:space="preserve">with </w:t>
      </w:r>
      <w:r w:rsidR="00693A1A" w:rsidRPr="00C21C26">
        <w:rPr>
          <w:sz w:val="24"/>
          <w:szCs w:val="24"/>
        </w:rPr>
        <w:t>London being among the key stopping points.</w:t>
      </w:r>
      <w:r w:rsidRPr="00C21C26">
        <w:rPr>
          <w:sz w:val="24"/>
          <w:szCs w:val="24"/>
        </w:rPr>
        <w:t xml:space="preserve"> </w:t>
      </w:r>
      <w:r w:rsidR="00BE50A8" w:rsidRPr="00C21C26">
        <w:rPr>
          <w:sz w:val="24"/>
          <w:szCs w:val="24"/>
        </w:rPr>
        <w:t>But first where to find people. “I’d been to London a few times and couldn’t find things — like where were all the people?”</w:t>
      </w:r>
      <w:r w:rsidR="008B4DCD" w:rsidRPr="00C21C26">
        <w:rPr>
          <w:sz w:val="24"/>
          <w:szCs w:val="24"/>
        </w:rPr>
        <w:t xml:space="preserve"> She </w:t>
      </w:r>
      <w:proofErr w:type="gramStart"/>
      <w:r w:rsidR="008B4DCD" w:rsidRPr="00C21C26">
        <w:rPr>
          <w:sz w:val="24"/>
          <w:szCs w:val="24"/>
        </w:rPr>
        <w:t>said</w:t>
      </w:r>
      <w:proofErr w:type="gramEnd"/>
      <w:r w:rsidR="008B4DCD" w:rsidRPr="00C21C26">
        <w:rPr>
          <w:sz w:val="24"/>
          <w:szCs w:val="24"/>
        </w:rPr>
        <w:t>.</w:t>
      </w:r>
      <w:r w:rsidR="00BE50A8" w:rsidRPr="00C21C26">
        <w:rPr>
          <w:sz w:val="24"/>
          <w:szCs w:val="24"/>
        </w:rPr>
        <w:t xml:space="preserve"> </w:t>
      </w:r>
      <w:r w:rsidR="008B4DCD" w:rsidRPr="00C21C26">
        <w:rPr>
          <w:sz w:val="24"/>
          <w:szCs w:val="24"/>
        </w:rPr>
        <w:t>It is an</w:t>
      </w:r>
      <w:r w:rsidR="00BE50A8" w:rsidRPr="00C21C26">
        <w:rPr>
          <w:sz w:val="24"/>
          <w:szCs w:val="24"/>
        </w:rPr>
        <w:t xml:space="preserve"> invisibility that is an effect of the “</w:t>
      </w:r>
      <w:r w:rsidR="001541CB" w:rsidRPr="00C21C26">
        <w:rPr>
          <w:sz w:val="24"/>
          <w:szCs w:val="24"/>
        </w:rPr>
        <w:t>taxpayers</w:t>
      </w:r>
      <w:r w:rsidR="00BE50A8" w:rsidRPr="00C21C26">
        <w:rPr>
          <w:sz w:val="24"/>
          <w:szCs w:val="24"/>
        </w:rPr>
        <w:t xml:space="preserve"> of </w:t>
      </w:r>
      <w:r w:rsidR="00B60E9C" w:rsidRPr="00C21C26">
        <w:rPr>
          <w:sz w:val="24"/>
          <w:szCs w:val="24"/>
        </w:rPr>
        <w:t>erasure</w:t>
      </w:r>
      <w:r w:rsidR="008B4DCD" w:rsidRPr="00C21C26">
        <w:rPr>
          <w:sz w:val="24"/>
          <w:szCs w:val="24"/>
        </w:rPr>
        <w:t>,</w:t>
      </w:r>
      <w:r w:rsidR="00BE50A8" w:rsidRPr="00C21C26">
        <w:rPr>
          <w:sz w:val="24"/>
          <w:szCs w:val="24"/>
        </w:rPr>
        <w:t xml:space="preserve">” </w:t>
      </w:r>
      <w:r w:rsidR="005B7E87" w:rsidRPr="00C21C26">
        <w:rPr>
          <w:sz w:val="24"/>
          <w:szCs w:val="24"/>
        </w:rPr>
        <w:t xml:space="preserve">until she headed south to </w:t>
      </w:r>
      <w:proofErr w:type="gramStart"/>
      <w:r w:rsidR="005B7E87" w:rsidRPr="00C21C26">
        <w:rPr>
          <w:sz w:val="24"/>
          <w:szCs w:val="24"/>
        </w:rPr>
        <w:t>Brixton</w:t>
      </w:r>
      <w:proofErr w:type="gramEnd"/>
      <w:r w:rsidRPr="00C21C26">
        <w:rPr>
          <w:sz w:val="24"/>
          <w:szCs w:val="24"/>
        </w:rPr>
        <w:t xml:space="preserve"> </w:t>
      </w:r>
      <w:r w:rsidR="005B7E87" w:rsidRPr="00C21C26">
        <w:rPr>
          <w:sz w:val="24"/>
          <w:szCs w:val="24"/>
        </w:rPr>
        <w:t xml:space="preserve">and she saw </w:t>
      </w:r>
      <w:r w:rsidR="001541CB" w:rsidRPr="00C21C26">
        <w:rPr>
          <w:sz w:val="24"/>
          <w:szCs w:val="24"/>
        </w:rPr>
        <w:t xml:space="preserve">one of the places </w:t>
      </w:r>
      <w:r w:rsidR="005B7E87" w:rsidRPr="00C21C26">
        <w:rPr>
          <w:sz w:val="24"/>
          <w:szCs w:val="24"/>
        </w:rPr>
        <w:t>where we are.</w:t>
      </w:r>
    </w:p>
    <w:p w14:paraId="3CA6402C" w14:textId="77777777" w:rsidR="001541CB" w:rsidRPr="00C21C26" w:rsidRDefault="001541CB">
      <w:pPr>
        <w:rPr>
          <w:sz w:val="24"/>
          <w:szCs w:val="24"/>
        </w:rPr>
      </w:pPr>
    </w:p>
    <w:p w14:paraId="2FD1E06C" w14:textId="0176E8CB" w:rsidR="00505A7F" w:rsidRPr="00C21C26" w:rsidRDefault="006A7DEF">
      <w:pPr>
        <w:rPr>
          <w:sz w:val="24"/>
          <w:szCs w:val="24"/>
        </w:rPr>
      </w:pPr>
      <w:r w:rsidRPr="00C21C26">
        <w:rPr>
          <w:sz w:val="24"/>
          <w:szCs w:val="24"/>
        </w:rPr>
        <w:t>N</w:t>
      </w:r>
      <w:r w:rsidR="00357131" w:rsidRPr="00C21C26">
        <w:rPr>
          <w:sz w:val="24"/>
          <w:szCs w:val="24"/>
        </w:rPr>
        <w:t>ow</w:t>
      </w:r>
      <w:r w:rsidR="001541CB" w:rsidRPr="00C21C26">
        <w:rPr>
          <w:sz w:val="24"/>
          <w:szCs w:val="24"/>
        </w:rPr>
        <w:t xml:space="preserve"> </w:t>
      </w:r>
      <w:r w:rsidRPr="00C21C26">
        <w:rPr>
          <w:sz w:val="24"/>
          <w:szCs w:val="24"/>
        </w:rPr>
        <w:t xml:space="preserve">we are oriented, </w:t>
      </w:r>
      <w:r w:rsidR="00B906B1" w:rsidRPr="00C21C26">
        <w:rPr>
          <w:sz w:val="24"/>
          <w:szCs w:val="24"/>
        </w:rPr>
        <w:t>travelers</w:t>
      </w:r>
      <w:r w:rsidR="001541CB" w:rsidRPr="00C21C26">
        <w:rPr>
          <w:sz w:val="24"/>
          <w:szCs w:val="24"/>
        </w:rPr>
        <w:t>,</w:t>
      </w:r>
      <w:r w:rsidR="00357131" w:rsidRPr="00C21C26">
        <w:rPr>
          <w:sz w:val="24"/>
          <w:szCs w:val="24"/>
        </w:rPr>
        <w:t xml:space="preserve"> let’s </w:t>
      </w:r>
      <w:r w:rsidR="00B906B1" w:rsidRPr="00C21C26">
        <w:rPr>
          <w:sz w:val="24"/>
          <w:szCs w:val="24"/>
        </w:rPr>
        <w:t>enter the portal</w:t>
      </w:r>
      <w:r w:rsidR="00357131" w:rsidRPr="00C21C26">
        <w:rPr>
          <w:sz w:val="24"/>
          <w:szCs w:val="24"/>
        </w:rPr>
        <w:t xml:space="preserve">. </w:t>
      </w:r>
    </w:p>
    <w:p w14:paraId="692E79AB" w14:textId="77777777" w:rsidR="006A7DEF" w:rsidRPr="00C21C26" w:rsidRDefault="006A7DEF">
      <w:pPr>
        <w:rPr>
          <w:sz w:val="24"/>
          <w:szCs w:val="24"/>
        </w:rPr>
      </w:pPr>
    </w:p>
    <w:p w14:paraId="3AF7D4EF" w14:textId="39DD3D7E" w:rsidR="006D55C6" w:rsidRPr="00C21C26" w:rsidRDefault="00B906B1">
      <w:pPr>
        <w:rPr>
          <w:sz w:val="24"/>
          <w:szCs w:val="24"/>
        </w:rPr>
      </w:pPr>
      <w:r w:rsidRPr="00C21C26">
        <w:rPr>
          <w:sz w:val="24"/>
          <w:szCs w:val="24"/>
        </w:rPr>
        <w:t>T</w:t>
      </w:r>
      <w:r w:rsidR="004965D9" w:rsidRPr="00C21C26">
        <w:rPr>
          <w:sz w:val="24"/>
          <w:szCs w:val="24"/>
        </w:rPr>
        <w:t xml:space="preserve">he tender, atmospheric </w:t>
      </w:r>
      <w:r w:rsidR="00B60E9C" w:rsidRPr="00C21C26">
        <w:rPr>
          <w:sz w:val="24"/>
          <w:szCs w:val="24"/>
        </w:rPr>
        <w:t>“</w:t>
      </w:r>
      <w:r w:rsidR="00505A7F" w:rsidRPr="00C21C26">
        <w:rPr>
          <w:sz w:val="24"/>
          <w:szCs w:val="24"/>
        </w:rPr>
        <w:t>Guilty</w:t>
      </w:r>
      <w:r w:rsidR="00B60E9C" w:rsidRPr="00C21C26">
        <w:rPr>
          <w:sz w:val="24"/>
          <w:szCs w:val="24"/>
        </w:rPr>
        <w:t xml:space="preserve">” </w:t>
      </w:r>
      <w:r w:rsidR="00505A7F" w:rsidRPr="00C21C26">
        <w:rPr>
          <w:sz w:val="24"/>
          <w:szCs w:val="24"/>
        </w:rPr>
        <w:t>starts our tour through the haunting</w:t>
      </w:r>
      <w:r w:rsidR="00B60E9C" w:rsidRPr="00C21C26">
        <w:rPr>
          <w:sz w:val="24"/>
          <w:szCs w:val="24"/>
        </w:rPr>
        <w:t xml:space="preserve">, </w:t>
      </w:r>
      <w:r w:rsidR="00693A1A" w:rsidRPr="00C21C26">
        <w:rPr>
          <w:sz w:val="24"/>
          <w:szCs w:val="24"/>
        </w:rPr>
        <w:t>rendered by</w:t>
      </w:r>
      <w:r w:rsidR="00505A7F" w:rsidRPr="00C21C26">
        <w:rPr>
          <w:sz w:val="24"/>
          <w:szCs w:val="24"/>
        </w:rPr>
        <w:t xml:space="preserve"> the gentle</w:t>
      </w:r>
      <w:r w:rsidR="00340FAA" w:rsidRPr="00C21C26">
        <w:rPr>
          <w:sz w:val="24"/>
          <w:szCs w:val="24"/>
        </w:rPr>
        <w:t>, almost melancholic</w:t>
      </w:r>
      <w:r w:rsidR="00505A7F" w:rsidRPr="00C21C26">
        <w:rPr>
          <w:sz w:val="24"/>
          <w:szCs w:val="24"/>
        </w:rPr>
        <w:t xml:space="preserve"> instrumentation</w:t>
      </w:r>
      <w:r w:rsidR="00693A1A" w:rsidRPr="00C21C26">
        <w:rPr>
          <w:sz w:val="24"/>
          <w:szCs w:val="24"/>
        </w:rPr>
        <w:t xml:space="preserve"> and calling forth the crimes that were paid off but still liv</w:t>
      </w:r>
      <w:r w:rsidR="006D55C6" w:rsidRPr="00C21C26">
        <w:rPr>
          <w:sz w:val="24"/>
          <w:szCs w:val="24"/>
        </w:rPr>
        <w:t xml:space="preserve">e. </w:t>
      </w:r>
      <w:r w:rsidR="00693A1A" w:rsidRPr="00C21C26">
        <w:rPr>
          <w:sz w:val="24"/>
          <w:szCs w:val="24"/>
        </w:rPr>
        <w:t xml:space="preserve">The </w:t>
      </w:r>
      <w:r w:rsidR="006A7DEF" w:rsidRPr="00C21C26">
        <w:rPr>
          <w:sz w:val="24"/>
          <w:szCs w:val="24"/>
        </w:rPr>
        <w:t xml:space="preserve">exquisite </w:t>
      </w:r>
      <w:r w:rsidR="00693A1A" w:rsidRPr="00C21C26">
        <w:rPr>
          <w:sz w:val="24"/>
          <w:szCs w:val="24"/>
        </w:rPr>
        <w:t>beaut</w:t>
      </w:r>
      <w:r w:rsidR="006A7DEF" w:rsidRPr="00C21C26">
        <w:rPr>
          <w:sz w:val="24"/>
          <w:szCs w:val="24"/>
        </w:rPr>
        <w:t>y and</w:t>
      </w:r>
      <w:r w:rsidR="00693A1A" w:rsidRPr="00C21C26">
        <w:rPr>
          <w:sz w:val="24"/>
          <w:szCs w:val="24"/>
        </w:rPr>
        <w:t xml:space="preserve"> horror conjured in </w:t>
      </w:r>
      <w:r w:rsidR="006D55C6" w:rsidRPr="00C21C26">
        <w:rPr>
          <w:sz w:val="24"/>
          <w:szCs w:val="24"/>
        </w:rPr>
        <w:t>the song</w:t>
      </w:r>
      <w:r w:rsidR="00693A1A" w:rsidRPr="00C21C26">
        <w:rPr>
          <w:sz w:val="24"/>
          <w:szCs w:val="24"/>
        </w:rPr>
        <w:t xml:space="preserve"> is simultaneously dream and traumatic nightmare</w:t>
      </w:r>
      <w:r w:rsidR="006D55C6" w:rsidRPr="00C21C26">
        <w:rPr>
          <w:sz w:val="24"/>
          <w:szCs w:val="24"/>
        </w:rPr>
        <w:t>. “</w:t>
      </w:r>
      <w:r w:rsidR="00693A1A" w:rsidRPr="00C21C26">
        <w:rPr>
          <w:sz w:val="24"/>
          <w:szCs w:val="24"/>
        </w:rPr>
        <w:t>Guilty</w:t>
      </w:r>
      <w:r w:rsidR="006D55C6" w:rsidRPr="00C21C26">
        <w:rPr>
          <w:sz w:val="24"/>
          <w:szCs w:val="24"/>
        </w:rPr>
        <w:t>”</w:t>
      </w:r>
      <w:r w:rsidR="00693A1A" w:rsidRPr="00C21C26">
        <w:rPr>
          <w:sz w:val="24"/>
          <w:szCs w:val="24"/>
        </w:rPr>
        <w:t xml:space="preserve"> is astounding for the poignancy and tenderness in which it invites us to dwell </w:t>
      </w:r>
      <w:r w:rsidR="006F6FE7" w:rsidRPr="00C21C26">
        <w:rPr>
          <w:sz w:val="24"/>
          <w:szCs w:val="24"/>
        </w:rPr>
        <w:t>i</w:t>
      </w:r>
      <w:r w:rsidR="00693A1A" w:rsidRPr="00C21C26">
        <w:rPr>
          <w:sz w:val="24"/>
          <w:szCs w:val="24"/>
        </w:rPr>
        <w:t>n our journey of facing Britain’s not just complicity in enslavement and its afterlives, but also its very making as a built environment and social-political formation</w:t>
      </w:r>
      <w:r w:rsidR="006D55C6" w:rsidRPr="00C21C26">
        <w:rPr>
          <w:sz w:val="24"/>
          <w:szCs w:val="24"/>
        </w:rPr>
        <w:t>.</w:t>
      </w:r>
    </w:p>
    <w:p w14:paraId="22831FF4" w14:textId="77777777" w:rsidR="006D55C6" w:rsidRPr="00C21C26" w:rsidRDefault="006D55C6">
      <w:pPr>
        <w:rPr>
          <w:sz w:val="24"/>
          <w:szCs w:val="24"/>
        </w:rPr>
      </w:pPr>
    </w:p>
    <w:p w14:paraId="5E57DAE6" w14:textId="0BEED476" w:rsidR="00505A7F" w:rsidRPr="00C21C26" w:rsidRDefault="006D55C6">
      <w:pPr>
        <w:rPr>
          <w:sz w:val="24"/>
          <w:szCs w:val="24"/>
        </w:rPr>
      </w:pPr>
      <w:r w:rsidRPr="00C21C26">
        <w:rPr>
          <w:sz w:val="24"/>
          <w:szCs w:val="24"/>
        </w:rPr>
        <w:t>The next track</w:t>
      </w:r>
      <w:r w:rsidR="008B4DCD" w:rsidRPr="00C21C26">
        <w:rPr>
          <w:sz w:val="24"/>
          <w:szCs w:val="24"/>
        </w:rPr>
        <w:t>,</w:t>
      </w:r>
      <w:r w:rsidRPr="00C21C26">
        <w:rPr>
          <w:sz w:val="24"/>
          <w:szCs w:val="24"/>
        </w:rPr>
        <w:t xml:space="preserve"> “All the Money”</w:t>
      </w:r>
      <w:r w:rsidR="008B4DCD" w:rsidRPr="00C21C26">
        <w:rPr>
          <w:sz w:val="24"/>
          <w:szCs w:val="24"/>
        </w:rPr>
        <w:t>,</w:t>
      </w:r>
      <w:r w:rsidRPr="00C21C26">
        <w:rPr>
          <w:sz w:val="24"/>
          <w:szCs w:val="24"/>
        </w:rPr>
        <w:t xml:space="preserve"> </w:t>
      </w:r>
      <w:r w:rsidR="00693A1A" w:rsidRPr="00C21C26">
        <w:rPr>
          <w:sz w:val="24"/>
          <w:szCs w:val="24"/>
        </w:rPr>
        <w:t>shifts to a more sinister register of voice and instrument</w:t>
      </w:r>
      <w:r w:rsidR="008B4DCD" w:rsidRPr="00C21C26">
        <w:rPr>
          <w:sz w:val="24"/>
          <w:szCs w:val="24"/>
        </w:rPr>
        <w:t>. T</w:t>
      </w:r>
      <w:r w:rsidR="007456F6" w:rsidRPr="00C21C26">
        <w:rPr>
          <w:sz w:val="24"/>
          <w:szCs w:val="24"/>
        </w:rPr>
        <w:t>he feeling of water remains as ‘the storm keeps raging’</w:t>
      </w:r>
      <w:r w:rsidR="008B4DCD" w:rsidRPr="00C21C26">
        <w:rPr>
          <w:sz w:val="24"/>
          <w:szCs w:val="24"/>
        </w:rPr>
        <w:t xml:space="preserve">, </w:t>
      </w:r>
      <w:r w:rsidR="007456F6" w:rsidRPr="00C21C26">
        <w:rPr>
          <w:sz w:val="24"/>
          <w:szCs w:val="24"/>
        </w:rPr>
        <w:t xml:space="preserve">but now as a drowning, </w:t>
      </w:r>
      <w:r w:rsidR="007456F6" w:rsidRPr="00C21C26">
        <w:rPr>
          <w:sz w:val="24"/>
          <w:szCs w:val="24"/>
        </w:rPr>
        <w:lastRenderedPageBreak/>
        <w:t xml:space="preserve">conjuring the many captured black lives swallowed in the waters of the transatlantic crossing, </w:t>
      </w:r>
      <w:r w:rsidR="00340FAA" w:rsidRPr="00C21C26">
        <w:rPr>
          <w:sz w:val="24"/>
          <w:szCs w:val="24"/>
        </w:rPr>
        <w:t xml:space="preserve">currently in the Channel as people seek asylum, </w:t>
      </w:r>
      <w:r w:rsidR="007456F6" w:rsidRPr="00C21C26">
        <w:rPr>
          <w:sz w:val="24"/>
          <w:szCs w:val="24"/>
        </w:rPr>
        <w:t xml:space="preserve">and the continuing drowning out of this British history, and the drowning out of black lives living in London, Liverpool, and multiple port towns were the ships docked and the holds carried their festering lives known as property. </w:t>
      </w:r>
    </w:p>
    <w:p w14:paraId="72BA0307" w14:textId="77777777" w:rsidR="009029FF" w:rsidRPr="00C21C26" w:rsidRDefault="009029FF">
      <w:pPr>
        <w:rPr>
          <w:sz w:val="24"/>
          <w:szCs w:val="24"/>
        </w:rPr>
      </w:pPr>
    </w:p>
    <w:p w14:paraId="1ACA8AF7" w14:textId="55C5DC78" w:rsidR="00266C66" w:rsidRPr="00C21C26" w:rsidRDefault="009029FF" w:rsidP="00340FAA">
      <w:pPr>
        <w:autoSpaceDE w:val="0"/>
        <w:autoSpaceDN w:val="0"/>
        <w:adjustRightInd w:val="0"/>
        <w:rPr>
          <w:sz w:val="24"/>
          <w:szCs w:val="24"/>
          <w:lang w:val="en-GB"/>
        </w:rPr>
      </w:pPr>
      <w:r w:rsidRPr="00C21C26">
        <w:rPr>
          <w:sz w:val="24"/>
          <w:szCs w:val="24"/>
          <w:lang w:val="en-GB"/>
        </w:rPr>
        <w:t>This movement, indeed</w:t>
      </w:r>
      <w:r w:rsidR="000B30C7" w:rsidRPr="00C21C26">
        <w:rPr>
          <w:sz w:val="24"/>
          <w:szCs w:val="24"/>
          <w:lang w:val="en-GB"/>
        </w:rPr>
        <w:t>,</w:t>
      </w:r>
      <w:r w:rsidRPr="00C21C26">
        <w:rPr>
          <w:sz w:val="24"/>
          <w:szCs w:val="24"/>
          <w:lang w:val="en-GB"/>
        </w:rPr>
        <w:t xml:space="preserve"> entanglement, between gentleness and ho</w:t>
      </w:r>
      <w:r w:rsidR="000B30C7" w:rsidRPr="00C21C26">
        <w:rPr>
          <w:sz w:val="24"/>
          <w:szCs w:val="24"/>
          <w:lang w:val="en-GB"/>
        </w:rPr>
        <w:t>rror</w:t>
      </w:r>
      <w:r w:rsidR="00FC41C1" w:rsidRPr="00C21C26">
        <w:rPr>
          <w:sz w:val="24"/>
          <w:szCs w:val="24"/>
          <w:lang w:val="en-GB"/>
        </w:rPr>
        <w:t xml:space="preserve">, </w:t>
      </w:r>
      <w:proofErr w:type="gramStart"/>
      <w:r w:rsidR="00FC41C1" w:rsidRPr="00C21C26">
        <w:rPr>
          <w:sz w:val="24"/>
          <w:szCs w:val="24"/>
          <w:lang w:val="en-GB"/>
        </w:rPr>
        <w:t>rage</w:t>
      </w:r>
      <w:proofErr w:type="gramEnd"/>
      <w:r w:rsidR="00FC41C1" w:rsidRPr="00C21C26">
        <w:rPr>
          <w:sz w:val="24"/>
          <w:szCs w:val="24"/>
          <w:lang w:val="en-GB"/>
        </w:rPr>
        <w:t xml:space="preserve"> and grief</w:t>
      </w:r>
      <w:r w:rsidR="006D55C6" w:rsidRPr="00C21C26">
        <w:rPr>
          <w:sz w:val="24"/>
          <w:szCs w:val="24"/>
          <w:lang w:val="en-GB"/>
        </w:rPr>
        <w:t>,</w:t>
      </w:r>
      <w:r w:rsidR="000B30C7" w:rsidRPr="00C21C26">
        <w:rPr>
          <w:sz w:val="24"/>
          <w:szCs w:val="24"/>
          <w:lang w:val="en-GB"/>
        </w:rPr>
        <w:t xml:space="preserve"> is the warp of the long poem that is the album</w:t>
      </w:r>
      <w:r w:rsidR="006D55C6" w:rsidRPr="00C21C26">
        <w:rPr>
          <w:sz w:val="24"/>
          <w:szCs w:val="24"/>
          <w:lang w:val="en-GB"/>
        </w:rPr>
        <w:t xml:space="preserve">. </w:t>
      </w:r>
      <w:r w:rsidR="000B30C7" w:rsidRPr="00C21C26">
        <w:rPr>
          <w:sz w:val="24"/>
          <w:szCs w:val="24"/>
          <w:lang w:val="en-GB"/>
        </w:rPr>
        <w:t>T</w:t>
      </w:r>
      <w:r w:rsidRPr="00C21C26">
        <w:rPr>
          <w:sz w:val="24"/>
          <w:szCs w:val="24"/>
          <w:lang w:val="en-GB"/>
        </w:rPr>
        <w:t>he dominant narrative</w:t>
      </w:r>
      <w:r w:rsidR="000B30C7" w:rsidRPr="00C21C26">
        <w:rPr>
          <w:sz w:val="24"/>
          <w:szCs w:val="24"/>
          <w:lang w:val="en-GB"/>
        </w:rPr>
        <w:t xml:space="preserve">, the top note, is a </w:t>
      </w:r>
      <w:r w:rsidRPr="00C21C26">
        <w:rPr>
          <w:sz w:val="24"/>
          <w:szCs w:val="24"/>
          <w:lang w:val="en-GB"/>
        </w:rPr>
        <w:t>calling out in the words and in the sound:</w:t>
      </w:r>
      <w:r w:rsidR="000B30C7" w:rsidRPr="00C21C26">
        <w:rPr>
          <w:sz w:val="24"/>
          <w:szCs w:val="24"/>
          <w:lang w:val="en-GB"/>
        </w:rPr>
        <w:t xml:space="preserve"> </w:t>
      </w:r>
      <w:r w:rsidR="00FC41C1" w:rsidRPr="00C21C26">
        <w:rPr>
          <w:sz w:val="24"/>
          <w:szCs w:val="24"/>
          <w:lang w:val="en-GB"/>
        </w:rPr>
        <w:t>‘</w:t>
      </w:r>
      <w:r w:rsidRPr="00C21C26">
        <w:rPr>
          <w:sz w:val="24"/>
          <w:szCs w:val="24"/>
          <w:lang w:val="en-GB"/>
        </w:rPr>
        <w:t xml:space="preserve">You think </w:t>
      </w:r>
      <w:r w:rsidR="000B30C7" w:rsidRPr="00C21C26">
        <w:rPr>
          <w:sz w:val="24"/>
          <w:szCs w:val="24"/>
          <w:lang w:val="en-GB"/>
        </w:rPr>
        <w:t>Britain’s complicity and indebtedness to the enslaved is</w:t>
      </w:r>
      <w:r w:rsidRPr="00C21C26">
        <w:rPr>
          <w:sz w:val="24"/>
          <w:szCs w:val="24"/>
          <w:lang w:val="en-GB"/>
        </w:rPr>
        <w:t xml:space="preserve"> all invisible</w:t>
      </w:r>
      <w:r w:rsidR="000B30C7" w:rsidRPr="00C21C26">
        <w:rPr>
          <w:sz w:val="24"/>
          <w:szCs w:val="24"/>
          <w:lang w:val="en-GB"/>
        </w:rPr>
        <w:t xml:space="preserve"> or past, well now you see that</w:t>
      </w:r>
      <w:r w:rsidRPr="00C21C26">
        <w:rPr>
          <w:sz w:val="24"/>
          <w:szCs w:val="24"/>
          <w:lang w:val="en-GB"/>
        </w:rPr>
        <w:t xml:space="preserve"> </w:t>
      </w:r>
      <w:r w:rsidR="000B30C7" w:rsidRPr="00C21C26">
        <w:rPr>
          <w:sz w:val="24"/>
          <w:szCs w:val="24"/>
          <w:lang w:val="en-GB"/>
        </w:rPr>
        <w:t>the whole country is</w:t>
      </w:r>
      <w:r w:rsidRPr="00C21C26">
        <w:rPr>
          <w:sz w:val="24"/>
          <w:szCs w:val="24"/>
          <w:lang w:val="en-GB"/>
        </w:rPr>
        <w:t xml:space="preserve"> pockmarked by the violence and money of enslavement</w:t>
      </w:r>
      <w:r w:rsidR="008B4DCD" w:rsidRPr="00C21C26">
        <w:rPr>
          <w:sz w:val="24"/>
          <w:szCs w:val="24"/>
          <w:lang w:val="en-GB"/>
        </w:rPr>
        <w:t xml:space="preserve">.’ </w:t>
      </w:r>
    </w:p>
    <w:p w14:paraId="13D218D7" w14:textId="77777777" w:rsidR="00FE5E91" w:rsidRPr="00C21C26" w:rsidRDefault="00FE5E91" w:rsidP="00340FAA">
      <w:pPr>
        <w:autoSpaceDE w:val="0"/>
        <w:autoSpaceDN w:val="0"/>
        <w:adjustRightInd w:val="0"/>
        <w:rPr>
          <w:sz w:val="24"/>
          <w:szCs w:val="24"/>
          <w:lang w:val="en-GB"/>
        </w:rPr>
      </w:pPr>
    </w:p>
    <w:p w14:paraId="5E9A7485" w14:textId="77777777" w:rsidR="00FE5E91" w:rsidRPr="00C21C26" w:rsidRDefault="000B30C7" w:rsidP="00340FAA">
      <w:pPr>
        <w:autoSpaceDE w:val="0"/>
        <w:autoSpaceDN w:val="0"/>
        <w:adjustRightInd w:val="0"/>
        <w:rPr>
          <w:sz w:val="24"/>
          <w:szCs w:val="24"/>
          <w:lang w:val="en-GB"/>
        </w:rPr>
      </w:pPr>
      <w:r w:rsidRPr="00C21C26">
        <w:rPr>
          <w:sz w:val="24"/>
          <w:szCs w:val="24"/>
          <w:lang w:val="en-GB"/>
        </w:rPr>
        <w:t xml:space="preserve">Look now, see!  </w:t>
      </w:r>
      <w:r w:rsidR="00266C66" w:rsidRPr="00C21C26">
        <w:rPr>
          <w:sz w:val="24"/>
          <w:szCs w:val="24"/>
          <w:lang w:val="en-GB"/>
        </w:rPr>
        <w:t>Listen</w:t>
      </w:r>
      <w:r w:rsidRPr="00C21C26">
        <w:rPr>
          <w:sz w:val="24"/>
          <w:szCs w:val="24"/>
          <w:lang w:val="en-GB"/>
        </w:rPr>
        <w:t xml:space="preserve"> now, hear! </w:t>
      </w:r>
    </w:p>
    <w:p w14:paraId="2F6A031F" w14:textId="77777777" w:rsidR="00870849" w:rsidRPr="00C21C26" w:rsidRDefault="00870849" w:rsidP="00340FAA">
      <w:pPr>
        <w:autoSpaceDE w:val="0"/>
        <w:autoSpaceDN w:val="0"/>
        <w:adjustRightInd w:val="0"/>
        <w:rPr>
          <w:sz w:val="24"/>
          <w:szCs w:val="24"/>
          <w:lang w:val="en-GB"/>
        </w:rPr>
      </w:pPr>
    </w:p>
    <w:p w14:paraId="116CD59C" w14:textId="05EB5008" w:rsidR="00B709F6" w:rsidRPr="00C21C26" w:rsidRDefault="006F6FE7" w:rsidP="00340FAA">
      <w:pPr>
        <w:autoSpaceDE w:val="0"/>
        <w:autoSpaceDN w:val="0"/>
        <w:adjustRightInd w:val="0"/>
        <w:rPr>
          <w:sz w:val="24"/>
          <w:szCs w:val="24"/>
          <w:lang w:val="en-GB"/>
        </w:rPr>
      </w:pPr>
      <w:r w:rsidRPr="00C21C26">
        <w:rPr>
          <w:sz w:val="24"/>
          <w:szCs w:val="24"/>
          <w:lang w:val="en-GB"/>
        </w:rPr>
        <w:t>R</w:t>
      </w:r>
      <w:r w:rsidR="000B30C7" w:rsidRPr="00C21C26">
        <w:rPr>
          <w:sz w:val="24"/>
          <w:szCs w:val="24"/>
          <w:lang w:val="en-GB"/>
        </w:rPr>
        <w:t>unning</w:t>
      </w:r>
      <w:r w:rsidRPr="00C21C26">
        <w:rPr>
          <w:sz w:val="24"/>
          <w:szCs w:val="24"/>
          <w:lang w:val="en-GB"/>
        </w:rPr>
        <w:t xml:space="preserve"> in </w:t>
      </w:r>
      <w:r w:rsidR="000B30C7" w:rsidRPr="00C21C26">
        <w:rPr>
          <w:sz w:val="24"/>
          <w:szCs w:val="24"/>
          <w:lang w:val="en-GB"/>
        </w:rPr>
        <w:t xml:space="preserve">parallel to </w:t>
      </w:r>
      <w:r w:rsidR="00FC41C1" w:rsidRPr="00C21C26">
        <w:rPr>
          <w:sz w:val="24"/>
          <w:szCs w:val="24"/>
          <w:lang w:val="en-GB"/>
        </w:rPr>
        <w:t>th</w:t>
      </w:r>
      <w:r w:rsidR="000B30C7" w:rsidRPr="00C21C26">
        <w:rPr>
          <w:sz w:val="24"/>
          <w:szCs w:val="24"/>
          <w:lang w:val="en-GB"/>
        </w:rPr>
        <w:t>is</w:t>
      </w:r>
      <w:r w:rsidR="00FC41C1" w:rsidRPr="00C21C26">
        <w:rPr>
          <w:sz w:val="24"/>
          <w:szCs w:val="24"/>
          <w:lang w:val="en-GB"/>
        </w:rPr>
        <w:t xml:space="preserve"> is</w:t>
      </w:r>
      <w:r w:rsidR="000B30C7" w:rsidRPr="00C21C26">
        <w:rPr>
          <w:sz w:val="24"/>
          <w:szCs w:val="24"/>
          <w:lang w:val="en-GB"/>
        </w:rPr>
        <w:t xml:space="preserve"> the thread of </w:t>
      </w:r>
      <w:r w:rsidR="009029FF" w:rsidRPr="00C21C26">
        <w:rPr>
          <w:sz w:val="24"/>
          <w:szCs w:val="24"/>
          <w:lang w:val="en-GB"/>
        </w:rPr>
        <w:t>black life as freedom,</w:t>
      </w:r>
      <w:r w:rsidR="000B30C7" w:rsidRPr="00C21C26">
        <w:rPr>
          <w:sz w:val="24"/>
          <w:szCs w:val="24"/>
          <w:lang w:val="en-GB"/>
        </w:rPr>
        <w:t xml:space="preserve"> black life otherwise, it’s in the music, the sonic landscape that is </w:t>
      </w:r>
      <w:r w:rsidR="00266C66" w:rsidRPr="00C21C26">
        <w:rPr>
          <w:sz w:val="24"/>
          <w:szCs w:val="24"/>
          <w:lang w:val="en-GB"/>
        </w:rPr>
        <w:t xml:space="preserve">Moor Mother’s </w:t>
      </w:r>
      <w:r w:rsidR="009029FF" w:rsidRPr="00C21C26">
        <w:rPr>
          <w:sz w:val="24"/>
          <w:szCs w:val="24"/>
          <w:lang w:val="en-GB"/>
        </w:rPr>
        <w:t>black music making as freedom</w:t>
      </w:r>
      <w:r w:rsidRPr="00C21C26">
        <w:rPr>
          <w:sz w:val="24"/>
          <w:szCs w:val="24"/>
          <w:lang w:val="en-GB"/>
        </w:rPr>
        <w:t xml:space="preserve"> and in the legacy bequeathed by earlier generations of black music </w:t>
      </w:r>
      <w:r w:rsidR="00FE5E91" w:rsidRPr="00C21C26">
        <w:rPr>
          <w:sz w:val="24"/>
          <w:szCs w:val="24"/>
          <w:lang w:val="en-GB"/>
        </w:rPr>
        <w:t>makers,</w:t>
      </w:r>
      <w:r w:rsidRPr="00C21C26">
        <w:rPr>
          <w:sz w:val="24"/>
          <w:szCs w:val="24"/>
          <w:lang w:val="en-GB"/>
        </w:rPr>
        <w:t xml:space="preserve"> she so keenly </w:t>
      </w:r>
      <w:r w:rsidR="00FE5E91" w:rsidRPr="00C21C26">
        <w:rPr>
          <w:sz w:val="24"/>
          <w:szCs w:val="24"/>
          <w:lang w:val="en-GB"/>
        </w:rPr>
        <w:t>honours</w:t>
      </w:r>
      <w:r w:rsidR="009029FF" w:rsidRPr="00C21C26">
        <w:rPr>
          <w:sz w:val="24"/>
          <w:szCs w:val="24"/>
          <w:lang w:val="en-GB"/>
        </w:rPr>
        <w:t>.</w:t>
      </w:r>
    </w:p>
    <w:p w14:paraId="59FEE60B" w14:textId="77777777" w:rsidR="006F6FE7" w:rsidRPr="00C21C26" w:rsidRDefault="006F6FE7" w:rsidP="00340FAA">
      <w:pPr>
        <w:autoSpaceDE w:val="0"/>
        <w:autoSpaceDN w:val="0"/>
        <w:adjustRightInd w:val="0"/>
        <w:rPr>
          <w:sz w:val="24"/>
          <w:szCs w:val="24"/>
          <w:lang w:val="en-GB"/>
        </w:rPr>
      </w:pPr>
    </w:p>
    <w:p w14:paraId="54F7958C" w14:textId="658B4594" w:rsidR="00A86C20" w:rsidRPr="00C21C26" w:rsidRDefault="000B30C7" w:rsidP="00340FAA">
      <w:pPr>
        <w:autoSpaceDE w:val="0"/>
        <w:autoSpaceDN w:val="0"/>
        <w:adjustRightInd w:val="0"/>
        <w:rPr>
          <w:sz w:val="24"/>
          <w:szCs w:val="24"/>
          <w:lang w:val="en-GB"/>
        </w:rPr>
      </w:pPr>
      <w:r w:rsidRPr="00C21C26">
        <w:rPr>
          <w:sz w:val="24"/>
          <w:szCs w:val="24"/>
          <w:lang w:val="en-GB"/>
        </w:rPr>
        <w:t>H</w:t>
      </w:r>
      <w:r w:rsidR="009029FF" w:rsidRPr="00C21C26">
        <w:rPr>
          <w:sz w:val="24"/>
          <w:szCs w:val="24"/>
          <w:lang w:val="en-GB"/>
        </w:rPr>
        <w:t>ear</w:t>
      </w:r>
      <w:r w:rsidRPr="00C21C26">
        <w:rPr>
          <w:sz w:val="24"/>
          <w:szCs w:val="24"/>
          <w:lang w:val="en-GB"/>
        </w:rPr>
        <w:t xml:space="preserve"> the echo of</w:t>
      </w:r>
      <w:r w:rsidR="009029FF" w:rsidRPr="00C21C26">
        <w:rPr>
          <w:sz w:val="24"/>
          <w:szCs w:val="24"/>
          <w:lang w:val="en-GB"/>
        </w:rPr>
        <w:t xml:space="preserve"> Sarah Vaughan</w:t>
      </w:r>
      <w:r w:rsidR="00134248" w:rsidRPr="00C21C26">
        <w:rPr>
          <w:sz w:val="24"/>
          <w:szCs w:val="24"/>
          <w:lang w:val="en-GB"/>
        </w:rPr>
        <w:t xml:space="preserve"> on </w:t>
      </w:r>
      <w:r w:rsidR="006D55C6" w:rsidRPr="00C21C26">
        <w:rPr>
          <w:sz w:val="24"/>
          <w:szCs w:val="24"/>
          <w:lang w:val="en-GB"/>
        </w:rPr>
        <w:t>“</w:t>
      </w:r>
      <w:r w:rsidR="00134248" w:rsidRPr="00C21C26">
        <w:rPr>
          <w:sz w:val="24"/>
          <w:szCs w:val="24"/>
          <w:lang w:val="en-GB"/>
        </w:rPr>
        <w:t>Liverpool Wins</w:t>
      </w:r>
      <w:r w:rsidR="006D55C6" w:rsidRPr="00C21C26">
        <w:rPr>
          <w:sz w:val="24"/>
          <w:szCs w:val="24"/>
          <w:lang w:val="en-GB"/>
        </w:rPr>
        <w:t>,”</w:t>
      </w:r>
      <w:r w:rsidRPr="00C21C26">
        <w:rPr>
          <w:sz w:val="24"/>
          <w:szCs w:val="24"/>
          <w:lang w:val="en-GB"/>
        </w:rPr>
        <w:t xml:space="preserve"> as K</w:t>
      </w:r>
      <w:r w:rsidR="009029FF" w:rsidRPr="00C21C26">
        <w:rPr>
          <w:sz w:val="24"/>
          <w:szCs w:val="24"/>
          <w:lang w:val="en-GB"/>
        </w:rPr>
        <w:t>yle</w:t>
      </w:r>
      <w:r w:rsidRPr="00C21C26">
        <w:rPr>
          <w:sz w:val="24"/>
          <w:szCs w:val="24"/>
          <w:lang w:val="en-GB"/>
        </w:rPr>
        <w:t xml:space="preserve"> K</w:t>
      </w:r>
      <w:r w:rsidR="009029FF" w:rsidRPr="00C21C26">
        <w:rPr>
          <w:sz w:val="24"/>
          <w:szCs w:val="24"/>
          <w:lang w:val="en-GB"/>
        </w:rPr>
        <w:t>idd</w:t>
      </w:r>
      <w:r w:rsidR="00134248" w:rsidRPr="00C21C26">
        <w:rPr>
          <w:sz w:val="24"/>
          <w:szCs w:val="24"/>
          <w:lang w:val="en-GB"/>
        </w:rPr>
        <w:t>’s exquisite vocalisation soars above and shudders under, and circles alongside the story of the making of Britain</w:t>
      </w:r>
      <w:r w:rsidR="00266C66" w:rsidRPr="00C21C26">
        <w:rPr>
          <w:sz w:val="24"/>
          <w:szCs w:val="24"/>
          <w:lang w:val="en-GB"/>
        </w:rPr>
        <w:t xml:space="preserve"> and indeed </w:t>
      </w:r>
      <w:r w:rsidR="00134248" w:rsidRPr="00C21C26">
        <w:rPr>
          <w:sz w:val="24"/>
          <w:szCs w:val="24"/>
          <w:lang w:val="en-GB"/>
        </w:rPr>
        <w:t xml:space="preserve">Europe </w:t>
      </w:r>
      <w:r w:rsidR="006F6FE7" w:rsidRPr="00C21C26">
        <w:rPr>
          <w:sz w:val="24"/>
          <w:szCs w:val="24"/>
          <w:lang w:val="en-GB"/>
        </w:rPr>
        <w:t>based on</w:t>
      </w:r>
      <w:r w:rsidR="00134248" w:rsidRPr="00C21C26">
        <w:rPr>
          <w:sz w:val="24"/>
          <w:szCs w:val="24"/>
          <w:lang w:val="en-GB"/>
        </w:rPr>
        <w:t xml:space="preserve"> bodies robbed, caged</w:t>
      </w:r>
      <w:r w:rsidR="009029FF" w:rsidRPr="00C21C26">
        <w:rPr>
          <w:sz w:val="24"/>
          <w:szCs w:val="24"/>
          <w:lang w:val="en-GB"/>
        </w:rPr>
        <w:t>,</w:t>
      </w:r>
      <w:r w:rsidR="00134248" w:rsidRPr="00C21C26">
        <w:rPr>
          <w:sz w:val="24"/>
          <w:szCs w:val="24"/>
          <w:lang w:val="en-GB"/>
        </w:rPr>
        <w:t xml:space="preserve"> devalued.</w:t>
      </w:r>
      <w:r w:rsidR="00266C66" w:rsidRPr="00C21C26">
        <w:rPr>
          <w:sz w:val="24"/>
          <w:szCs w:val="24"/>
          <w:lang w:val="en-GB"/>
        </w:rPr>
        <w:t xml:space="preserve"> Land colonized and sequestered. </w:t>
      </w:r>
      <w:r w:rsidR="00134248" w:rsidRPr="00C21C26">
        <w:rPr>
          <w:sz w:val="24"/>
          <w:szCs w:val="24"/>
          <w:lang w:val="en-GB"/>
        </w:rPr>
        <w:t>H</w:t>
      </w:r>
      <w:r w:rsidR="009029FF" w:rsidRPr="00C21C26">
        <w:rPr>
          <w:sz w:val="24"/>
          <w:szCs w:val="24"/>
          <w:lang w:val="en-GB"/>
        </w:rPr>
        <w:t xml:space="preserve">ear </w:t>
      </w:r>
      <w:r w:rsidR="00134248" w:rsidRPr="00C21C26">
        <w:rPr>
          <w:sz w:val="24"/>
          <w:szCs w:val="24"/>
          <w:lang w:val="en-GB"/>
        </w:rPr>
        <w:t>something of Lester Bowie, mildly filtered through Pat Meth</w:t>
      </w:r>
      <w:r w:rsidR="00A86C20" w:rsidRPr="00C21C26">
        <w:rPr>
          <w:sz w:val="24"/>
          <w:szCs w:val="24"/>
          <w:lang w:val="en-GB"/>
        </w:rPr>
        <w:t>e</w:t>
      </w:r>
      <w:r w:rsidR="00134248" w:rsidRPr="00C21C26">
        <w:rPr>
          <w:sz w:val="24"/>
          <w:szCs w:val="24"/>
          <w:lang w:val="en-GB"/>
        </w:rPr>
        <w:t xml:space="preserve">ny on </w:t>
      </w:r>
      <w:r w:rsidR="006D55C6" w:rsidRPr="00C21C26">
        <w:rPr>
          <w:sz w:val="24"/>
          <w:szCs w:val="24"/>
          <w:lang w:val="en-GB"/>
        </w:rPr>
        <w:t>“</w:t>
      </w:r>
      <w:r w:rsidR="00134248" w:rsidRPr="00C21C26">
        <w:rPr>
          <w:sz w:val="24"/>
          <w:szCs w:val="24"/>
          <w:lang w:val="en-GB"/>
        </w:rPr>
        <w:t>God Save The Queen</w:t>
      </w:r>
      <w:r w:rsidR="006D55C6" w:rsidRPr="00C21C26">
        <w:rPr>
          <w:sz w:val="24"/>
          <w:szCs w:val="24"/>
          <w:lang w:val="en-GB"/>
        </w:rPr>
        <w:t>,”</w:t>
      </w:r>
      <w:r w:rsidR="00134248" w:rsidRPr="00C21C26">
        <w:rPr>
          <w:sz w:val="24"/>
          <w:szCs w:val="24"/>
          <w:lang w:val="en-GB"/>
        </w:rPr>
        <w:t xml:space="preserve"> or the gritty edge of Nina Simone’s voice of contempt when she sang Four Women, </w:t>
      </w:r>
      <w:r w:rsidR="00A86C20" w:rsidRPr="00C21C26">
        <w:rPr>
          <w:sz w:val="24"/>
          <w:szCs w:val="24"/>
          <w:lang w:val="en-GB"/>
        </w:rPr>
        <w:t xml:space="preserve">as Moor Mother calls </w:t>
      </w:r>
      <w:r w:rsidR="006D55C6" w:rsidRPr="00C21C26">
        <w:rPr>
          <w:sz w:val="24"/>
          <w:szCs w:val="24"/>
          <w:lang w:val="en-GB"/>
        </w:rPr>
        <w:t>“</w:t>
      </w:r>
      <w:r w:rsidR="00A86C20" w:rsidRPr="00C21C26">
        <w:rPr>
          <w:sz w:val="24"/>
          <w:szCs w:val="24"/>
          <w:lang w:val="en-GB"/>
        </w:rPr>
        <w:t>God, god, god save the quee</w:t>
      </w:r>
      <w:r w:rsidR="006D55C6" w:rsidRPr="00C21C26">
        <w:rPr>
          <w:sz w:val="24"/>
          <w:szCs w:val="24"/>
          <w:lang w:val="en-GB"/>
        </w:rPr>
        <w:t>n”</w:t>
      </w:r>
      <w:r w:rsidR="00266C66" w:rsidRPr="00C21C26">
        <w:rPr>
          <w:sz w:val="24"/>
          <w:szCs w:val="24"/>
          <w:lang w:val="en-GB"/>
        </w:rPr>
        <w:t xml:space="preserve"> on the same track and the track that follows </w:t>
      </w:r>
      <w:r w:rsidR="006D55C6" w:rsidRPr="00C21C26">
        <w:rPr>
          <w:sz w:val="24"/>
          <w:szCs w:val="24"/>
          <w:lang w:val="en-GB"/>
        </w:rPr>
        <w:t>“</w:t>
      </w:r>
      <w:r w:rsidR="00266C66" w:rsidRPr="00C21C26">
        <w:rPr>
          <w:sz w:val="24"/>
          <w:szCs w:val="24"/>
          <w:lang w:val="en-GB"/>
        </w:rPr>
        <w:t>Compensated Emancipation</w:t>
      </w:r>
      <w:r w:rsidR="006D55C6" w:rsidRPr="00C21C26">
        <w:rPr>
          <w:sz w:val="24"/>
          <w:szCs w:val="24"/>
          <w:lang w:val="en-GB"/>
        </w:rPr>
        <w:t>.”</w:t>
      </w:r>
    </w:p>
    <w:p w14:paraId="3720A634" w14:textId="77777777" w:rsidR="006F6FE7" w:rsidRPr="00C21C26" w:rsidRDefault="006F6FE7" w:rsidP="00340FAA">
      <w:pPr>
        <w:autoSpaceDE w:val="0"/>
        <w:autoSpaceDN w:val="0"/>
        <w:adjustRightInd w:val="0"/>
        <w:rPr>
          <w:sz w:val="24"/>
          <w:szCs w:val="24"/>
          <w:lang w:val="en-GB"/>
        </w:rPr>
      </w:pPr>
    </w:p>
    <w:p w14:paraId="4E6D579C" w14:textId="5F55A282" w:rsidR="00A86C20" w:rsidRPr="00C21C26" w:rsidRDefault="00A86C20" w:rsidP="00340FAA">
      <w:pPr>
        <w:autoSpaceDE w:val="0"/>
        <w:autoSpaceDN w:val="0"/>
        <w:adjustRightInd w:val="0"/>
        <w:rPr>
          <w:sz w:val="24"/>
          <w:szCs w:val="24"/>
          <w:lang w:val="en-GB"/>
        </w:rPr>
      </w:pPr>
      <w:r w:rsidRPr="00C21C26">
        <w:rPr>
          <w:sz w:val="24"/>
          <w:szCs w:val="24"/>
          <w:lang w:val="en-GB"/>
        </w:rPr>
        <w:t>Th</w:t>
      </w:r>
      <w:r w:rsidR="006F6FE7" w:rsidRPr="00C21C26">
        <w:rPr>
          <w:sz w:val="24"/>
          <w:szCs w:val="24"/>
          <w:lang w:val="en-GB"/>
        </w:rPr>
        <w:t>e album’s</w:t>
      </w:r>
      <w:r w:rsidRPr="00C21C26">
        <w:rPr>
          <w:sz w:val="24"/>
          <w:szCs w:val="24"/>
          <w:lang w:val="en-GB"/>
        </w:rPr>
        <w:t xml:space="preserve"> </w:t>
      </w:r>
      <w:r w:rsidRPr="00C21C26">
        <w:rPr>
          <w:i/>
          <w:iCs/>
          <w:sz w:val="24"/>
          <w:szCs w:val="24"/>
          <w:lang w:val="en-GB"/>
        </w:rPr>
        <w:t>tribute</w:t>
      </w:r>
      <w:r w:rsidRPr="00C21C26">
        <w:rPr>
          <w:sz w:val="24"/>
          <w:szCs w:val="24"/>
          <w:lang w:val="en-GB"/>
        </w:rPr>
        <w:t xml:space="preserve"> to black life as freedom even as the album is </w:t>
      </w:r>
      <w:r w:rsidRPr="00C21C26">
        <w:rPr>
          <w:i/>
          <w:iCs/>
          <w:sz w:val="24"/>
          <w:szCs w:val="24"/>
          <w:lang w:val="en-GB"/>
        </w:rPr>
        <w:t>making</w:t>
      </w:r>
      <w:r w:rsidRPr="00C21C26">
        <w:rPr>
          <w:sz w:val="24"/>
          <w:szCs w:val="24"/>
          <w:lang w:val="en-GB"/>
        </w:rPr>
        <w:t xml:space="preserve"> black life as freedom</w:t>
      </w:r>
      <w:r w:rsidR="00FE5E91" w:rsidRPr="00C21C26">
        <w:rPr>
          <w:sz w:val="24"/>
          <w:szCs w:val="24"/>
          <w:lang w:val="en-GB"/>
        </w:rPr>
        <w:t>,</w:t>
      </w:r>
      <w:r w:rsidRPr="00C21C26">
        <w:rPr>
          <w:sz w:val="24"/>
          <w:szCs w:val="24"/>
          <w:lang w:val="en-GB"/>
        </w:rPr>
        <w:t xml:space="preserve"> is the balm that makes the journey into the hauntings</w:t>
      </w:r>
      <w:r w:rsidR="007F6A1F" w:rsidRPr="00C21C26">
        <w:rPr>
          <w:sz w:val="24"/>
          <w:szCs w:val="24"/>
          <w:lang w:val="en-GB"/>
        </w:rPr>
        <w:t xml:space="preserve"> </w:t>
      </w:r>
      <w:r w:rsidR="006F6FE7" w:rsidRPr="00C21C26">
        <w:rPr>
          <w:sz w:val="24"/>
          <w:szCs w:val="24"/>
          <w:lang w:val="en-GB"/>
        </w:rPr>
        <w:t xml:space="preserve">and contemporary life </w:t>
      </w:r>
      <w:r w:rsidR="007F6A1F" w:rsidRPr="00C21C26">
        <w:rPr>
          <w:sz w:val="24"/>
          <w:szCs w:val="24"/>
          <w:lang w:val="en-GB"/>
        </w:rPr>
        <w:t>of antiblackness and other modes of the colonial</w:t>
      </w:r>
      <w:r w:rsidRPr="00C21C26">
        <w:rPr>
          <w:sz w:val="24"/>
          <w:szCs w:val="24"/>
          <w:lang w:val="en-GB"/>
        </w:rPr>
        <w:t xml:space="preserve"> that saturate this </w:t>
      </w:r>
      <w:r w:rsidR="007F6A1F" w:rsidRPr="00C21C26">
        <w:rPr>
          <w:sz w:val="24"/>
          <w:szCs w:val="24"/>
          <w:lang w:val="en-GB"/>
        </w:rPr>
        <w:t>“</w:t>
      </w:r>
      <w:r w:rsidR="00C40F3E" w:rsidRPr="00C21C26">
        <w:rPr>
          <w:sz w:val="24"/>
          <w:szCs w:val="24"/>
          <w:lang w:val="en-GB"/>
        </w:rPr>
        <w:t>sceptred</w:t>
      </w:r>
      <w:r w:rsidR="007F6A1F" w:rsidRPr="00C21C26">
        <w:rPr>
          <w:sz w:val="24"/>
          <w:szCs w:val="24"/>
          <w:lang w:val="en-GB"/>
        </w:rPr>
        <w:t xml:space="preserve"> isle” that is Britain.</w:t>
      </w:r>
      <w:r w:rsidR="00266C66" w:rsidRPr="00C21C26">
        <w:rPr>
          <w:sz w:val="24"/>
          <w:szCs w:val="24"/>
          <w:lang w:val="en-GB"/>
        </w:rPr>
        <w:t xml:space="preserve"> </w:t>
      </w:r>
    </w:p>
    <w:p w14:paraId="47637ADD" w14:textId="77777777" w:rsidR="00A86C20" w:rsidRPr="00C21C26" w:rsidRDefault="00A86C20" w:rsidP="00340FAA">
      <w:pPr>
        <w:autoSpaceDE w:val="0"/>
        <w:autoSpaceDN w:val="0"/>
        <w:adjustRightInd w:val="0"/>
        <w:rPr>
          <w:sz w:val="24"/>
          <w:szCs w:val="24"/>
          <w:lang w:val="en-GB"/>
        </w:rPr>
      </w:pPr>
    </w:p>
    <w:p w14:paraId="39B020E2" w14:textId="51D7A409" w:rsidR="0066653C" w:rsidRPr="00C21C26" w:rsidRDefault="006F6FE7" w:rsidP="00340FAA">
      <w:pPr>
        <w:autoSpaceDE w:val="0"/>
        <w:autoSpaceDN w:val="0"/>
        <w:adjustRightInd w:val="0"/>
        <w:rPr>
          <w:sz w:val="24"/>
          <w:szCs w:val="24"/>
          <w:lang w:val="en-GB"/>
        </w:rPr>
      </w:pPr>
      <w:r w:rsidRPr="00C21C26">
        <w:rPr>
          <w:sz w:val="24"/>
          <w:szCs w:val="24"/>
          <w:lang w:val="en-GB"/>
        </w:rPr>
        <w:t>But this demand for national reckoning is not in service of national rehabilitation.</w:t>
      </w:r>
      <w:r w:rsidR="00D63FD9" w:rsidRPr="00C21C26">
        <w:rPr>
          <w:sz w:val="24"/>
          <w:szCs w:val="24"/>
          <w:lang w:val="en-GB"/>
        </w:rPr>
        <w:t xml:space="preserve"> Indeed</w:t>
      </w:r>
      <w:r w:rsidR="00FE5E91" w:rsidRPr="00C21C26">
        <w:rPr>
          <w:sz w:val="24"/>
          <w:szCs w:val="24"/>
          <w:lang w:val="en-GB"/>
        </w:rPr>
        <w:t>,</w:t>
      </w:r>
      <w:r w:rsidR="00D63FD9" w:rsidRPr="00C21C26">
        <w:rPr>
          <w:sz w:val="24"/>
          <w:szCs w:val="24"/>
          <w:lang w:val="en-GB"/>
        </w:rPr>
        <w:t xml:space="preserve"> the cry of “Liverpool Wins”, in echo of the announcement of the sports commentator at a football (soccer) game, reminds that slaving port</w:t>
      </w:r>
      <w:r w:rsidR="006C6876" w:rsidRPr="00C21C26">
        <w:rPr>
          <w:sz w:val="24"/>
          <w:szCs w:val="24"/>
          <w:lang w:val="en-GB"/>
        </w:rPr>
        <w:t xml:space="preserve"> cities</w:t>
      </w:r>
      <w:r w:rsidR="00D63FD9" w:rsidRPr="00C21C26">
        <w:rPr>
          <w:sz w:val="24"/>
          <w:szCs w:val="24"/>
          <w:lang w:val="en-GB"/>
        </w:rPr>
        <w:t xml:space="preserve"> keenly competed to be the greatest in the making of imperial Britain</w:t>
      </w:r>
      <w:r w:rsidR="0066653C" w:rsidRPr="00C21C26">
        <w:rPr>
          <w:sz w:val="24"/>
          <w:szCs w:val="24"/>
          <w:lang w:val="en-GB"/>
        </w:rPr>
        <w:t>, with its infrastructures and monuments dripping in blood</w:t>
      </w:r>
      <w:r w:rsidR="00D63FD9" w:rsidRPr="00C21C26">
        <w:rPr>
          <w:sz w:val="24"/>
          <w:szCs w:val="24"/>
          <w:lang w:val="en-GB"/>
        </w:rPr>
        <w:t>.</w:t>
      </w:r>
      <w:r w:rsidR="00FE5E91" w:rsidRPr="00C21C26">
        <w:rPr>
          <w:sz w:val="24"/>
          <w:szCs w:val="24"/>
          <w:lang w:val="en-GB"/>
        </w:rPr>
        <w:t xml:space="preserve"> “I knew I wanted to talk about Liverpool and the competition between cities</w:t>
      </w:r>
      <w:r w:rsidR="006C6876" w:rsidRPr="00C21C26">
        <w:rPr>
          <w:sz w:val="24"/>
          <w:szCs w:val="24"/>
          <w:lang w:val="en-GB"/>
        </w:rPr>
        <w:t>, you know, everyone has their football team</w:t>
      </w:r>
      <w:r w:rsidR="006D55C6" w:rsidRPr="00C21C26">
        <w:rPr>
          <w:sz w:val="24"/>
          <w:szCs w:val="24"/>
          <w:lang w:val="en-GB"/>
        </w:rPr>
        <w:t xml:space="preserve">,” </w:t>
      </w:r>
      <w:proofErr w:type="spellStart"/>
      <w:r w:rsidR="006D55C6" w:rsidRPr="00C21C26">
        <w:rPr>
          <w:sz w:val="24"/>
          <w:szCs w:val="24"/>
          <w:lang w:val="en-GB"/>
        </w:rPr>
        <w:t>Ayewa</w:t>
      </w:r>
      <w:proofErr w:type="spellEnd"/>
      <w:r w:rsidR="006D55C6" w:rsidRPr="00C21C26">
        <w:rPr>
          <w:sz w:val="24"/>
          <w:szCs w:val="24"/>
          <w:lang w:val="en-GB"/>
        </w:rPr>
        <w:t xml:space="preserve"> said, “</w:t>
      </w:r>
      <w:r w:rsidR="006C6876" w:rsidRPr="00C21C26">
        <w:rPr>
          <w:sz w:val="24"/>
          <w:szCs w:val="24"/>
          <w:lang w:val="en-GB"/>
        </w:rPr>
        <w:t>but [intercity competition] is like a petty nationalism…it’s going nowhere</w:t>
      </w:r>
      <w:r w:rsidR="006D55C6" w:rsidRPr="00C21C26">
        <w:rPr>
          <w:sz w:val="24"/>
          <w:szCs w:val="24"/>
          <w:lang w:val="en-GB"/>
        </w:rPr>
        <w:t xml:space="preserve">.” </w:t>
      </w:r>
      <w:r w:rsidR="0066653C" w:rsidRPr="00C21C26">
        <w:rPr>
          <w:sz w:val="24"/>
          <w:szCs w:val="24"/>
          <w:lang w:val="en-GB"/>
        </w:rPr>
        <w:t>So</w:t>
      </w:r>
      <w:r w:rsidR="00870849" w:rsidRPr="00C21C26">
        <w:rPr>
          <w:sz w:val="24"/>
          <w:szCs w:val="24"/>
          <w:lang w:val="en-GB"/>
        </w:rPr>
        <w:t>,</w:t>
      </w:r>
      <w:r w:rsidR="0066653C" w:rsidRPr="00C21C26">
        <w:rPr>
          <w:sz w:val="24"/>
          <w:szCs w:val="24"/>
          <w:lang w:val="en-GB"/>
        </w:rPr>
        <w:t xml:space="preserve"> alongside</w:t>
      </w:r>
      <w:r w:rsidR="006C6876" w:rsidRPr="00C21C26">
        <w:rPr>
          <w:sz w:val="24"/>
          <w:szCs w:val="24"/>
          <w:lang w:val="en-GB"/>
        </w:rPr>
        <w:t xml:space="preserve"> the mime of </w:t>
      </w:r>
      <w:r w:rsidR="006C6876" w:rsidRPr="00C21C26">
        <w:rPr>
          <w:sz w:val="24"/>
          <w:szCs w:val="24"/>
          <w:lang w:val="en-GB"/>
        </w:rPr>
        <w:lastRenderedPageBreak/>
        <w:t>the match commentator,</w:t>
      </w:r>
      <w:r w:rsidR="0066653C" w:rsidRPr="00C21C26">
        <w:rPr>
          <w:sz w:val="24"/>
          <w:szCs w:val="24"/>
          <w:lang w:val="en-GB"/>
        </w:rPr>
        <w:t xml:space="preserve"> we hear the rendition of repetitive action</w:t>
      </w:r>
      <w:r w:rsidR="006C6876" w:rsidRPr="00C21C26">
        <w:rPr>
          <w:sz w:val="24"/>
          <w:szCs w:val="24"/>
          <w:lang w:val="en-GB"/>
        </w:rPr>
        <w:t xml:space="preserve"> on two sides of the plantation relation</w:t>
      </w:r>
      <w:r w:rsidR="0066653C" w:rsidRPr="00C21C26">
        <w:rPr>
          <w:sz w:val="24"/>
          <w:szCs w:val="24"/>
          <w:lang w:val="en-GB"/>
        </w:rPr>
        <w:t>: a cutlass cropping, a cash register counting.</w:t>
      </w:r>
    </w:p>
    <w:p w14:paraId="36874857" w14:textId="143112EF" w:rsidR="00266C66" w:rsidRPr="00C21C26" w:rsidRDefault="00D63FD9" w:rsidP="00340FAA">
      <w:pPr>
        <w:autoSpaceDE w:val="0"/>
        <w:autoSpaceDN w:val="0"/>
        <w:adjustRightInd w:val="0"/>
        <w:rPr>
          <w:sz w:val="24"/>
          <w:szCs w:val="24"/>
          <w:lang w:val="en-GB"/>
        </w:rPr>
      </w:pPr>
      <w:r w:rsidRPr="00C21C26">
        <w:rPr>
          <w:sz w:val="24"/>
          <w:szCs w:val="24"/>
          <w:lang w:val="en-GB"/>
        </w:rPr>
        <w:t xml:space="preserve"> </w:t>
      </w:r>
    </w:p>
    <w:p w14:paraId="2ED0F95C" w14:textId="6DAD8B3D" w:rsidR="0098268E" w:rsidRPr="00C21C26" w:rsidRDefault="007F6A1F" w:rsidP="009119D7">
      <w:pPr>
        <w:autoSpaceDE w:val="0"/>
        <w:autoSpaceDN w:val="0"/>
        <w:adjustRightInd w:val="0"/>
        <w:rPr>
          <w:sz w:val="24"/>
          <w:szCs w:val="24"/>
          <w:lang w:val="en-GB"/>
        </w:rPr>
      </w:pPr>
      <w:r w:rsidRPr="00C21C26">
        <w:rPr>
          <w:sz w:val="24"/>
          <w:szCs w:val="24"/>
          <w:lang w:val="en-GB"/>
        </w:rPr>
        <w:t>Into this warp is the weft that is the challenge of recognizing history</w:t>
      </w:r>
      <w:r w:rsidR="009D5534" w:rsidRPr="00C21C26">
        <w:rPr>
          <w:sz w:val="24"/>
          <w:szCs w:val="24"/>
          <w:lang w:val="en-GB"/>
        </w:rPr>
        <w:t xml:space="preserve"> </w:t>
      </w:r>
      <w:r w:rsidRPr="00C21C26">
        <w:rPr>
          <w:sz w:val="24"/>
          <w:szCs w:val="24"/>
          <w:lang w:val="en-GB"/>
        </w:rPr>
        <w:t>in a way that disrupts the given historical narratives</w:t>
      </w:r>
      <w:r w:rsidR="00870849" w:rsidRPr="00C21C26">
        <w:rPr>
          <w:sz w:val="24"/>
          <w:szCs w:val="24"/>
          <w:lang w:val="en-GB"/>
        </w:rPr>
        <w:t>, like that encoded in the Treasury Tweet</w:t>
      </w:r>
      <w:r w:rsidR="009F69F0" w:rsidRPr="00C21C26">
        <w:rPr>
          <w:sz w:val="24"/>
          <w:szCs w:val="24"/>
          <w:lang w:val="en-GB"/>
        </w:rPr>
        <w:t xml:space="preserve">, a </w:t>
      </w:r>
      <w:r w:rsidR="00D63FD9" w:rsidRPr="00C21C26">
        <w:rPr>
          <w:sz w:val="24"/>
          <w:szCs w:val="24"/>
          <w:lang w:val="en-GB"/>
        </w:rPr>
        <w:t xml:space="preserve">thread of </w:t>
      </w:r>
      <w:r w:rsidR="009F69F0" w:rsidRPr="00C21C26">
        <w:rPr>
          <w:sz w:val="24"/>
          <w:szCs w:val="24"/>
          <w:lang w:val="en-GB"/>
        </w:rPr>
        <w:t>continuity</w:t>
      </w:r>
      <w:r w:rsidR="00D63FD9" w:rsidRPr="00C21C26">
        <w:rPr>
          <w:sz w:val="24"/>
          <w:szCs w:val="24"/>
          <w:lang w:val="en-GB"/>
        </w:rPr>
        <w:t xml:space="preserve"> and reimagining</w:t>
      </w:r>
      <w:r w:rsidR="009F69F0" w:rsidRPr="00C21C26">
        <w:rPr>
          <w:sz w:val="24"/>
          <w:szCs w:val="24"/>
          <w:lang w:val="en-GB"/>
        </w:rPr>
        <w:t xml:space="preserve"> that runs across her work</w:t>
      </w:r>
      <w:r w:rsidRPr="00C21C26">
        <w:rPr>
          <w:sz w:val="24"/>
          <w:szCs w:val="24"/>
          <w:lang w:val="en-GB"/>
        </w:rPr>
        <w:t xml:space="preserve">. Here </w:t>
      </w:r>
      <w:r w:rsidRPr="00C21C26">
        <w:rPr>
          <w:i/>
          <w:iCs/>
          <w:sz w:val="24"/>
          <w:szCs w:val="24"/>
          <w:lang w:val="en-GB"/>
        </w:rPr>
        <w:t>The Great Bail</w:t>
      </w:r>
      <w:r w:rsidR="006D55C6" w:rsidRPr="00C21C26">
        <w:rPr>
          <w:i/>
          <w:iCs/>
          <w:sz w:val="24"/>
          <w:szCs w:val="24"/>
          <w:lang w:val="en-GB"/>
        </w:rPr>
        <w:t>o</w:t>
      </w:r>
      <w:r w:rsidRPr="00C21C26">
        <w:rPr>
          <w:i/>
          <w:iCs/>
          <w:sz w:val="24"/>
          <w:szCs w:val="24"/>
          <w:lang w:val="en-GB"/>
        </w:rPr>
        <w:t xml:space="preserve">ut </w:t>
      </w:r>
      <w:r w:rsidR="008C7537" w:rsidRPr="00C21C26">
        <w:rPr>
          <w:sz w:val="24"/>
          <w:szCs w:val="24"/>
          <w:lang w:val="en-GB"/>
        </w:rPr>
        <w:t xml:space="preserve">continues Moor Mother’s practice </w:t>
      </w:r>
      <w:r w:rsidR="006D55C6" w:rsidRPr="00C21C26">
        <w:rPr>
          <w:sz w:val="24"/>
          <w:szCs w:val="24"/>
          <w:lang w:val="en-GB"/>
        </w:rPr>
        <w:t>from 2022’s</w:t>
      </w:r>
      <w:r w:rsidR="008C7537" w:rsidRPr="00C21C26">
        <w:rPr>
          <w:sz w:val="24"/>
          <w:szCs w:val="24"/>
          <w:lang w:val="en-GB"/>
        </w:rPr>
        <w:t xml:space="preserve"> </w:t>
      </w:r>
      <w:r w:rsidR="008C7537" w:rsidRPr="00C21C26">
        <w:rPr>
          <w:i/>
          <w:iCs/>
          <w:sz w:val="24"/>
          <w:szCs w:val="24"/>
          <w:lang w:val="en-GB"/>
        </w:rPr>
        <w:t xml:space="preserve">Jazz </w:t>
      </w:r>
      <w:r w:rsidR="009D5534" w:rsidRPr="00C21C26">
        <w:rPr>
          <w:i/>
          <w:iCs/>
          <w:sz w:val="24"/>
          <w:szCs w:val="24"/>
          <w:lang w:val="en-GB"/>
        </w:rPr>
        <w:t>Cod</w:t>
      </w:r>
      <w:r w:rsidR="008C7537" w:rsidRPr="00C21C26">
        <w:rPr>
          <w:i/>
          <w:iCs/>
          <w:sz w:val="24"/>
          <w:szCs w:val="24"/>
          <w:lang w:val="en-GB"/>
        </w:rPr>
        <w:t>es</w:t>
      </w:r>
      <w:r w:rsidR="008C7537" w:rsidRPr="00C21C26">
        <w:rPr>
          <w:sz w:val="24"/>
          <w:szCs w:val="24"/>
          <w:lang w:val="en-GB"/>
        </w:rPr>
        <w:t xml:space="preserve"> and her work with Rasheedah Phillips as Black Quantum Futurism</w:t>
      </w:r>
      <w:r w:rsidR="006D55C6" w:rsidRPr="00C21C26">
        <w:rPr>
          <w:sz w:val="24"/>
          <w:szCs w:val="24"/>
          <w:lang w:val="en-GB"/>
        </w:rPr>
        <w:t xml:space="preserve">. </w:t>
      </w:r>
    </w:p>
    <w:p w14:paraId="5D55810A" w14:textId="77777777" w:rsidR="00D825B6" w:rsidRPr="00C21C26" w:rsidRDefault="00D825B6" w:rsidP="00340FAA">
      <w:pPr>
        <w:autoSpaceDE w:val="0"/>
        <w:autoSpaceDN w:val="0"/>
        <w:adjustRightInd w:val="0"/>
        <w:rPr>
          <w:sz w:val="24"/>
          <w:szCs w:val="24"/>
          <w:lang w:val="en-GB"/>
        </w:rPr>
      </w:pPr>
    </w:p>
    <w:p w14:paraId="6E6AEA6E" w14:textId="35C386F7" w:rsidR="0098268E" w:rsidRPr="00C21C26" w:rsidRDefault="0098268E" w:rsidP="00340FAA">
      <w:pPr>
        <w:autoSpaceDE w:val="0"/>
        <w:autoSpaceDN w:val="0"/>
        <w:adjustRightInd w:val="0"/>
        <w:rPr>
          <w:sz w:val="24"/>
          <w:szCs w:val="24"/>
          <w:lang w:val="en-GB"/>
        </w:rPr>
      </w:pPr>
      <w:r w:rsidRPr="00C21C26">
        <w:rPr>
          <w:sz w:val="24"/>
          <w:szCs w:val="24"/>
          <w:lang w:val="en-GB"/>
        </w:rPr>
        <w:t xml:space="preserve">This is one way onto the tour to which you are invited by </w:t>
      </w:r>
      <w:r w:rsidRPr="00C21C26">
        <w:rPr>
          <w:i/>
          <w:iCs/>
          <w:sz w:val="24"/>
          <w:szCs w:val="24"/>
          <w:lang w:val="en-GB"/>
        </w:rPr>
        <w:t>The Great Bail</w:t>
      </w:r>
      <w:r w:rsidR="00511214" w:rsidRPr="00C21C26">
        <w:rPr>
          <w:i/>
          <w:iCs/>
          <w:sz w:val="24"/>
          <w:szCs w:val="24"/>
          <w:lang w:val="en-GB"/>
        </w:rPr>
        <w:t>o</w:t>
      </w:r>
      <w:r w:rsidRPr="00C21C26">
        <w:rPr>
          <w:i/>
          <w:iCs/>
          <w:sz w:val="24"/>
          <w:szCs w:val="24"/>
          <w:lang w:val="en-GB"/>
        </w:rPr>
        <w:t>ut</w:t>
      </w:r>
      <w:r w:rsidRPr="00C21C26">
        <w:rPr>
          <w:sz w:val="24"/>
          <w:szCs w:val="24"/>
          <w:lang w:val="en-GB"/>
        </w:rPr>
        <w:t xml:space="preserve">. </w:t>
      </w:r>
      <w:r w:rsidR="006D55C6" w:rsidRPr="00C21C26">
        <w:rPr>
          <w:sz w:val="24"/>
          <w:szCs w:val="24"/>
          <w:lang w:val="en-GB"/>
        </w:rPr>
        <w:t>Or</w:t>
      </w:r>
      <w:r w:rsidRPr="00C21C26">
        <w:rPr>
          <w:sz w:val="24"/>
          <w:szCs w:val="24"/>
          <w:lang w:val="en-GB"/>
        </w:rPr>
        <w:t xml:space="preserve"> you can just breathe and enter and be required to reckon with a horror story hiding in plain </w:t>
      </w:r>
      <w:r w:rsidR="0019575E" w:rsidRPr="00C21C26">
        <w:rPr>
          <w:sz w:val="24"/>
          <w:szCs w:val="24"/>
          <w:lang w:val="en-GB"/>
        </w:rPr>
        <w:t>sight</w:t>
      </w:r>
      <w:r w:rsidR="009119D7">
        <w:rPr>
          <w:sz w:val="24"/>
          <w:szCs w:val="24"/>
          <w:lang w:val="en-GB"/>
        </w:rPr>
        <w:t>,</w:t>
      </w:r>
      <w:r w:rsidR="0019575E" w:rsidRPr="00C21C26">
        <w:rPr>
          <w:sz w:val="24"/>
          <w:szCs w:val="24"/>
          <w:lang w:val="en-GB"/>
        </w:rPr>
        <w:t xml:space="preserve"> and</w:t>
      </w:r>
      <w:r w:rsidRPr="00C21C26">
        <w:rPr>
          <w:sz w:val="24"/>
          <w:szCs w:val="24"/>
          <w:lang w:val="en-GB"/>
        </w:rPr>
        <w:t xml:space="preserve"> be lifted by the </w:t>
      </w:r>
      <w:r w:rsidR="0048541C" w:rsidRPr="00C21C26">
        <w:rPr>
          <w:sz w:val="24"/>
          <w:szCs w:val="24"/>
          <w:lang w:val="en-GB"/>
        </w:rPr>
        <w:t>poignant beauty that is black poetry and music making as freedom in the otherwise and ‘</w:t>
      </w:r>
      <w:proofErr w:type="spellStart"/>
      <w:r w:rsidR="0048541C" w:rsidRPr="00C21C26">
        <w:rPr>
          <w:sz w:val="24"/>
          <w:szCs w:val="24"/>
          <w:lang w:val="en-GB"/>
        </w:rPr>
        <w:t>everywhens</w:t>
      </w:r>
      <w:proofErr w:type="spellEnd"/>
      <w:r w:rsidR="0048541C" w:rsidRPr="00C21C26">
        <w:rPr>
          <w:sz w:val="24"/>
          <w:szCs w:val="24"/>
          <w:lang w:val="en-GB"/>
        </w:rPr>
        <w:t>’ mediated through a journey into Britain.</w:t>
      </w:r>
    </w:p>
    <w:p w14:paraId="68F7361A" w14:textId="77777777" w:rsidR="00AE4FE1" w:rsidRPr="00C21C26" w:rsidRDefault="00AE4FE1" w:rsidP="00340FAA">
      <w:pPr>
        <w:autoSpaceDE w:val="0"/>
        <w:autoSpaceDN w:val="0"/>
        <w:adjustRightInd w:val="0"/>
        <w:rPr>
          <w:sz w:val="24"/>
          <w:szCs w:val="24"/>
          <w:lang w:val="en-GB"/>
        </w:rPr>
      </w:pPr>
    </w:p>
    <w:p w14:paraId="5568F10F" w14:textId="75EB1BE1" w:rsidR="0048541C" w:rsidRPr="00C21C26" w:rsidRDefault="0048541C" w:rsidP="00340FAA">
      <w:pPr>
        <w:autoSpaceDE w:val="0"/>
        <w:autoSpaceDN w:val="0"/>
        <w:adjustRightInd w:val="0"/>
        <w:rPr>
          <w:sz w:val="24"/>
          <w:szCs w:val="24"/>
          <w:lang w:val="en-GB"/>
        </w:rPr>
      </w:pPr>
      <w:r w:rsidRPr="00C21C26">
        <w:rPr>
          <w:sz w:val="24"/>
          <w:szCs w:val="24"/>
          <w:lang w:val="en-GB"/>
        </w:rPr>
        <w:t xml:space="preserve">If you can surrender to that, then the experience of this stunning work </w:t>
      </w:r>
      <w:r w:rsidR="00855D57" w:rsidRPr="00C21C26">
        <w:rPr>
          <w:sz w:val="24"/>
          <w:szCs w:val="24"/>
          <w:lang w:val="en-GB"/>
        </w:rPr>
        <w:t>is</w:t>
      </w:r>
      <w:r w:rsidRPr="00C21C26">
        <w:rPr>
          <w:sz w:val="24"/>
          <w:szCs w:val="24"/>
          <w:lang w:val="en-GB"/>
        </w:rPr>
        <w:t xml:space="preserve"> boundless</w:t>
      </w:r>
      <w:r w:rsidR="00C870CC" w:rsidRPr="00C21C26">
        <w:rPr>
          <w:sz w:val="24"/>
          <w:szCs w:val="24"/>
          <w:lang w:val="en-GB"/>
        </w:rPr>
        <w:t xml:space="preserve"> as the logics of capture are escaped </w:t>
      </w:r>
      <w:r w:rsidR="00AE4FE1" w:rsidRPr="00C21C26">
        <w:rPr>
          <w:sz w:val="24"/>
          <w:szCs w:val="24"/>
          <w:lang w:val="en-GB"/>
        </w:rPr>
        <w:t xml:space="preserve">on the rise of the opera voice </w:t>
      </w:r>
      <w:r w:rsidR="00D63FD9" w:rsidRPr="00C21C26">
        <w:rPr>
          <w:sz w:val="24"/>
          <w:szCs w:val="24"/>
          <w:lang w:val="en-GB"/>
        </w:rPr>
        <w:t xml:space="preserve">as it </w:t>
      </w:r>
      <w:r w:rsidR="00AE4FE1" w:rsidRPr="00C21C26">
        <w:rPr>
          <w:sz w:val="24"/>
          <w:szCs w:val="24"/>
          <w:lang w:val="en-GB"/>
        </w:rPr>
        <w:t>soars (</w:t>
      </w:r>
      <w:r w:rsidR="0019575E" w:rsidRPr="00C21C26">
        <w:rPr>
          <w:sz w:val="24"/>
          <w:szCs w:val="24"/>
          <w:lang w:val="en-GB"/>
        </w:rPr>
        <w:t>“</w:t>
      </w:r>
      <w:r w:rsidR="00AE4FE1" w:rsidRPr="00C21C26">
        <w:rPr>
          <w:sz w:val="24"/>
          <w:szCs w:val="24"/>
          <w:lang w:val="en-GB"/>
        </w:rPr>
        <w:t xml:space="preserve">All </w:t>
      </w:r>
      <w:proofErr w:type="gramStart"/>
      <w:r w:rsidR="00AE4FE1" w:rsidRPr="00C21C26">
        <w:rPr>
          <w:sz w:val="24"/>
          <w:szCs w:val="24"/>
          <w:lang w:val="en-GB"/>
        </w:rPr>
        <w:t>The</w:t>
      </w:r>
      <w:proofErr w:type="gramEnd"/>
      <w:r w:rsidR="00AE4FE1" w:rsidRPr="00C21C26">
        <w:rPr>
          <w:sz w:val="24"/>
          <w:szCs w:val="24"/>
          <w:lang w:val="en-GB"/>
        </w:rPr>
        <w:t xml:space="preserve"> Money</w:t>
      </w:r>
      <w:r w:rsidR="0019575E" w:rsidRPr="00C21C26">
        <w:rPr>
          <w:sz w:val="24"/>
          <w:szCs w:val="24"/>
          <w:lang w:val="en-GB"/>
        </w:rPr>
        <w:t>”</w:t>
      </w:r>
      <w:r w:rsidR="00AE4FE1" w:rsidRPr="00C21C26">
        <w:rPr>
          <w:sz w:val="24"/>
          <w:szCs w:val="24"/>
          <w:lang w:val="en-GB"/>
        </w:rPr>
        <w:t>), the clarinet dances and entices (</w:t>
      </w:r>
      <w:r w:rsidR="0019575E" w:rsidRPr="00C21C26">
        <w:rPr>
          <w:sz w:val="24"/>
          <w:szCs w:val="24"/>
          <w:lang w:val="en-GB"/>
        </w:rPr>
        <w:t>“</w:t>
      </w:r>
      <w:r w:rsidR="00AE4FE1" w:rsidRPr="00C21C26">
        <w:rPr>
          <w:sz w:val="24"/>
          <w:szCs w:val="24"/>
          <w:lang w:val="en-GB"/>
        </w:rPr>
        <w:t>South Sea</w:t>
      </w:r>
      <w:r w:rsidR="0019575E" w:rsidRPr="00C21C26">
        <w:rPr>
          <w:sz w:val="24"/>
          <w:szCs w:val="24"/>
          <w:lang w:val="en-GB"/>
        </w:rPr>
        <w:t>”</w:t>
      </w:r>
      <w:r w:rsidR="00AE4FE1" w:rsidRPr="00C21C26">
        <w:rPr>
          <w:sz w:val="24"/>
          <w:szCs w:val="24"/>
          <w:lang w:val="en-GB"/>
        </w:rPr>
        <w:t xml:space="preserve">), </w:t>
      </w:r>
      <w:r w:rsidR="00C870CC" w:rsidRPr="00C21C26">
        <w:rPr>
          <w:sz w:val="24"/>
          <w:szCs w:val="24"/>
          <w:lang w:val="en-GB"/>
        </w:rPr>
        <w:t xml:space="preserve">as the blues </w:t>
      </w:r>
      <w:r w:rsidR="00AE4FE1" w:rsidRPr="00C21C26">
        <w:rPr>
          <w:sz w:val="24"/>
          <w:szCs w:val="24"/>
          <w:lang w:val="en-GB"/>
        </w:rPr>
        <w:t>sing from visceral self-possession (</w:t>
      </w:r>
      <w:r w:rsidR="0019575E" w:rsidRPr="00C21C26">
        <w:rPr>
          <w:sz w:val="24"/>
          <w:szCs w:val="24"/>
          <w:lang w:val="en-GB"/>
        </w:rPr>
        <w:t>“</w:t>
      </w:r>
      <w:r w:rsidR="00AE4FE1" w:rsidRPr="00C21C26">
        <w:rPr>
          <w:sz w:val="24"/>
          <w:szCs w:val="24"/>
          <w:lang w:val="en-GB"/>
        </w:rPr>
        <w:t>My Souls Been Anchored</w:t>
      </w:r>
      <w:r w:rsidR="0019575E" w:rsidRPr="00C21C26">
        <w:rPr>
          <w:sz w:val="24"/>
          <w:szCs w:val="24"/>
          <w:lang w:val="en-GB"/>
        </w:rPr>
        <w:t>”</w:t>
      </w:r>
      <w:r w:rsidR="00AE4FE1" w:rsidRPr="00C21C26">
        <w:rPr>
          <w:sz w:val="24"/>
          <w:szCs w:val="24"/>
          <w:lang w:val="en-GB"/>
        </w:rPr>
        <w:t>)</w:t>
      </w:r>
      <w:r w:rsidRPr="00C21C26">
        <w:rPr>
          <w:sz w:val="24"/>
          <w:szCs w:val="24"/>
          <w:lang w:val="en-GB"/>
        </w:rPr>
        <w:t>.</w:t>
      </w:r>
      <w:r w:rsidR="0066653C" w:rsidRPr="00C21C26">
        <w:rPr>
          <w:sz w:val="24"/>
          <w:szCs w:val="24"/>
          <w:lang w:val="en-GB"/>
        </w:rPr>
        <w:t xml:space="preserve"> </w:t>
      </w:r>
      <w:r w:rsidR="00855D57" w:rsidRPr="00C21C26">
        <w:rPr>
          <w:sz w:val="24"/>
          <w:szCs w:val="24"/>
          <w:lang w:val="en-GB"/>
        </w:rPr>
        <w:t xml:space="preserve">Simultaneously in the continued grip of the hold </w:t>
      </w:r>
      <w:r w:rsidR="00D825B6" w:rsidRPr="00C21C26">
        <w:rPr>
          <w:sz w:val="24"/>
          <w:szCs w:val="24"/>
          <w:lang w:val="en-GB"/>
        </w:rPr>
        <w:t xml:space="preserve">and legacy of ‘compensation’ </w:t>
      </w:r>
      <w:r w:rsidR="00855D57" w:rsidRPr="00C21C26">
        <w:rPr>
          <w:sz w:val="24"/>
          <w:szCs w:val="24"/>
          <w:lang w:val="en-GB"/>
        </w:rPr>
        <w:t>and on fugitive, creative run from it</w:t>
      </w:r>
      <w:r w:rsidR="00D825B6" w:rsidRPr="00C21C26">
        <w:rPr>
          <w:sz w:val="24"/>
          <w:szCs w:val="24"/>
          <w:lang w:val="en-GB"/>
        </w:rPr>
        <w:t>,</w:t>
      </w:r>
      <w:r w:rsidR="00855D57" w:rsidRPr="00C21C26">
        <w:rPr>
          <w:sz w:val="24"/>
          <w:szCs w:val="24"/>
          <w:lang w:val="en-GB"/>
        </w:rPr>
        <w:t xml:space="preserve"> </w:t>
      </w:r>
      <w:r w:rsidR="00855D57" w:rsidRPr="00C21C26">
        <w:rPr>
          <w:i/>
          <w:iCs/>
          <w:sz w:val="24"/>
          <w:szCs w:val="24"/>
          <w:lang w:val="en-GB"/>
        </w:rPr>
        <w:t>The Great Bail</w:t>
      </w:r>
      <w:r w:rsidR="006D55C6" w:rsidRPr="00C21C26">
        <w:rPr>
          <w:i/>
          <w:iCs/>
          <w:sz w:val="24"/>
          <w:szCs w:val="24"/>
          <w:lang w:val="en-GB"/>
        </w:rPr>
        <w:t>o</w:t>
      </w:r>
      <w:r w:rsidR="00855D57" w:rsidRPr="00C21C26">
        <w:rPr>
          <w:i/>
          <w:iCs/>
          <w:sz w:val="24"/>
          <w:szCs w:val="24"/>
          <w:lang w:val="en-GB"/>
        </w:rPr>
        <w:t>ut</w:t>
      </w:r>
      <w:r w:rsidR="00855D57" w:rsidRPr="00C21C26">
        <w:rPr>
          <w:sz w:val="24"/>
          <w:szCs w:val="24"/>
          <w:lang w:val="en-GB"/>
        </w:rPr>
        <w:t xml:space="preserve"> offers a listening that nourishes.</w:t>
      </w:r>
    </w:p>
    <w:p w14:paraId="68FC5111" w14:textId="77777777" w:rsidR="00071AF6" w:rsidRPr="00C21C26" w:rsidRDefault="00071AF6" w:rsidP="00340FAA">
      <w:pPr>
        <w:autoSpaceDE w:val="0"/>
        <w:autoSpaceDN w:val="0"/>
        <w:adjustRightInd w:val="0"/>
        <w:rPr>
          <w:sz w:val="24"/>
          <w:szCs w:val="24"/>
          <w:lang w:val="en-GB"/>
        </w:rPr>
      </w:pPr>
    </w:p>
    <w:p w14:paraId="62E7D61E" w14:textId="52C924C8" w:rsidR="00071AF6" w:rsidRPr="00C21C26" w:rsidRDefault="009119D7" w:rsidP="00511214">
      <w:pPr>
        <w:pStyle w:val="ListParagraph"/>
        <w:numPr>
          <w:ilvl w:val="0"/>
          <w:numId w:val="2"/>
        </w:numPr>
        <w:autoSpaceDE w:val="0"/>
        <w:autoSpaceDN w:val="0"/>
        <w:adjustRightInd w:val="0"/>
        <w:rPr>
          <w:i/>
          <w:iCs/>
          <w:sz w:val="24"/>
          <w:szCs w:val="24"/>
          <w:lang w:val="en-GB"/>
        </w:rPr>
      </w:pPr>
      <w:r>
        <w:rPr>
          <w:i/>
          <w:iCs/>
          <w:sz w:val="24"/>
          <w:szCs w:val="24"/>
          <w:lang w:val="en-GB"/>
        </w:rPr>
        <w:t xml:space="preserve">Bio by </w:t>
      </w:r>
      <w:proofErr w:type="spellStart"/>
      <w:r w:rsidR="00511214" w:rsidRPr="00C21C26">
        <w:rPr>
          <w:i/>
          <w:iCs/>
          <w:sz w:val="24"/>
          <w:szCs w:val="24"/>
          <w:lang w:val="en-GB"/>
        </w:rPr>
        <w:t>Dr.</w:t>
      </w:r>
      <w:proofErr w:type="spellEnd"/>
      <w:r w:rsidR="00511214" w:rsidRPr="00C21C26">
        <w:rPr>
          <w:i/>
          <w:iCs/>
          <w:sz w:val="24"/>
          <w:szCs w:val="24"/>
          <w:lang w:val="en-GB"/>
        </w:rPr>
        <w:t xml:space="preserve"> </w:t>
      </w:r>
      <w:r w:rsidR="00071AF6" w:rsidRPr="00C21C26">
        <w:rPr>
          <w:i/>
          <w:iCs/>
          <w:sz w:val="24"/>
          <w:szCs w:val="24"/>
          <w:lang w:val="en-GB"/>
        </w:rPr>
        <w:t>Gail Lewis</w:t>
      </w:r>
      <w:r w:rsidR="00D835FD">
        <w:rPr>
          <w:i/>
          <w:iCs/>
          <w:sz w:val="24"/>
          <w:szCs w:val="24"/>
          <w:lang w:val="en-GB"/>
        </w:rPr>
        <w:t xml:space="preserve"> </w:t>
      </w:r>
      <w:r w:rsidR="009312AA">
        <w:rPr>
          <w:i/>
          <w:iCs/>
          <w:sz w:val="24"/>
          <w:szCs w:val="24"/>
          <w:lang w:val="en-GB"/>
        </w:rPr>
        <w:t>–</w:t>
      </w:r>
      <w:r w:rsidR="00D835FD">
        <w:rPr>
          <w:i/>
          <w:iCs/>
          <w:sz w:val="24"/>
          <w:szCs w:val="24"/>
          <w:lang w:val="en-GB"/>
        </w:rPr>
        <w:t xml:space="preserve"> </w:t>
      </w:r>
      <w:r w:rsidR="009312AA">
        <w:rPr>
          <w:i/>
          <w:iCs/>
          <w:sz w:val="24"/>
          <w:szCs w:val="24"/>
          <w:lang w:val="en-GB"/>
        </w:rPr>
        <w:t xml:space="preserve">Black feminist </w:t>
      </w:r>
      <w:r w:rsidR="00511214" w:rsidRPr="00C21C26">
        <w:rPr>
          <w:i/>
          <w:iCs/>
          <w:sz w:val="24"/>
          <w:szCs w:val="24"/>
          <w:lang w:val="en-GB"/>
        </w:rPr>
        <w:t>writer, psychotherapist, researcher and activist</w:t>
      </w:r>
    </w:p>
    <w:p w14:paraId="00000005" w14:textId="77777777" w:rsidR="006044B4" w:rsidRPr="00C21C26" w:rsidRDefault="006044B4">
      <w:pPr>
        <w:rPr>
          <w:sz w:val="24"/>
          <w:szCs w:val="24"/>
        </w:rPr>
      </w:pPr>
    </w:p>
    <w:sectPr w:rsidR="006044B4" w:rsidRPr="00C21C2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5CFEE" w14:textId="77777777" w:rsidR="0036650A" w:rsidRDefault="0036650A" w:rsidP="008F3E50">
      <w:pPr>
        <w:spacing w:line="240" w:lineRule="auto"/>
      </w:pPr>
      <w:r>
        <w:separator/>
      </w:r>
    </w:p>
  </w:endnote>
  <w:endnote w:type="continuationSeparator" w:id="0">
    <w:p w14:paraId="088DB8B8" w14:textId="77777777" w:rsidR="0036650A" w:rsidRDefault="0036650A" w:rsidP="008F3E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41C85" w14:textId="77777777" w:rsidR="0036650A" w:rsidRDefault="0036650A" w:rsidP="008F3E50">
      <w:pPr>
        <w:spacing w:line="240" w:lineRule="auto"/>
      </w:pPr>
      <w:r>
        <w:separator/>
      </w:r>
    </w:p>
  </w:footnote>
  <w:footnote w:type="continuationSeparator" w:id="0">
    <w:p w14:paraId="1E44735C" w14:textId="77777777" w:rsidR="0036650A" w:rsidRDefault="0036650A" w:rsidP="008F3E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ACF54B6"/>
    <w:multiLevelType w:val="hybridMultilevel"/>
    <w:tmpl w:val="E55C9448"/>
    <w:lvl w:ilvl="0" w:tplc="99E8DF9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6463615">
    <w:abstractNumId w:val="0"/>
  </w:num>
  <w:num w:numId="2" w16cid:durableId="3698412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4B4"/>
    <w:rsid w:val="00065D44"/>
    <w:rsid w:val="00071AF6"/>
    <w:rsid w:val="000A395B"/>
    <w:rsid w:val="000B30C7"/>
    <w:rsid w:val="000B7F44"/>
    <w:rsid w:val="000E315F"/>
    <w:rsid w:val="00127133"/>
    <w:rsid w:val="00134248"/>
    <w:rsid w:val="001541CB"/>
    <w:rsid w:val="0019575E"/>
    <w:rsid w:val="001C1DF3"/>
    <w:rsid w:val="001F711C"/>
    <w:rsid w:val="00266C66"/>
    <w:rsid w:val="00302B4F"/>
    <w:rsid w:val="00340FAA"/>
    <w:rsid w:val="00342B38"/>
    <w:rsid w:val="00357131"/>
    <w:rsid w:val="0036650A"/>
    <w:rsid w:val="00445B9D"/>
    <w:rsid w:val="0048541C"/>
    <w:rsid w:val="004965D9"/>
    <w:rsid w:val="00505A7F"/>
    <w:rsid w:val="00511214"/>
    <w:rsid w:val="00560F59"/>
    <w:rsid w:val="005A41B0"/>
    <w:rsid w:val="005B7E87"/>
    <w:rsid w:val="006044B4"/>
    <w:rsid w:val="00610A3A"/>
    <w:rsid w:val="006658B4"/>
    <w:rsid w:val="0066653C"/>
    <w:rsid w:val="006805DD"/>
    <w:rsid w:val="00693A1A"/>
    <w:rsid w:val="006A7DEF"/>
    <w:rsid w:val="006C6876"/>
    <w:rsid w:val="006D55C6"/>
    <w:rsid w:val="006F6FE7"/>
    <w:rsid w:val="007456F6"/>
    <w:rsid w:val="0077382E"/>
    <w:rsid w:val="007F6A1F"/>
    <w:rsid w:val="0080152E"/>
    <w:rsid w:val="00822519"/>
    <w:rsid w:val="00855D57"/>
    <w:rsid w:val="00870849"/>
    <w:rsid w:val="008B4DCD"/>
    <w:rsid w:val="008C7537"/>
    <w:rsid w:val="008F3E50"/>
    <w:rsid w:val="009029FF"/>
    <w:rsid w:val="009119D7"/>
    <w:rsid w:val="009312AA"/>
    <w:rsid w:val="0094013F"/>
    <w:rsid w:val="0098268E"/>
    <w:rsid w:val="009D5534"/>
    <w:rsid w:val="009F69F0"/>
    <w:rsid w:val="00A66956"/>
    <w:rsid w:val="00A86C20"/>
    <w:rsid w:val="00AE4FE1"/>
    <w:rsid w:val="00B44053"/>
    <w:rsid w:val="00B60E9C"/>
    <w:rsid w:val="00B709F6"/>
    <w:rsid w:val="00B906B1"/>
    <w:rsid w:val="00BE50A8"/>
    <w:rsid w:val="00C21C26"/>
    <w:rsid w:val="00C40F3E"/>
    <w:rsid w:val="00C870CC"/>
    <w:rsid w:val="00CA409D"/>
    <w:rsid w:val="00D20972"/>
    <w:rsid w:val="00D63FD9"/>
    <w:rsid w:val="00D825B6"/>
    <w:rsid w:val="00D835FD"/>
    <w:rsid w:val="00DD7856"/>
    <w:rsid w:val="00E76EA6"/>
    <w:rsid w:val="00EC5B8F"/>
    <w:rsid w:val="00F63012"/>
    <w:rsid w:val="00FA73CD"/>
    <w:rsid w:val="00FC41C1"/>
    <w:rsid w:val="00FC4FA3"/>
    <w:rsid w:val="00FE5E91"/>
    <w:rsid w:val="00FF5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75AA87"/>
  <w15:docId w15:val="{24685651-EE7A-EA43-AA45-84D285FC5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EndnoteText">
    <w:name w:val="endnote text"/>
    <w:basedOn w:val="Normal"/>
    <w:link w:val="EndnoteTextChar"/>
    <w:uiPriority w:val="99"/>
    <w:semiHidden/>
    <w:unhideWhenUsed/>
    <w:rsid w:val="008F3E50"/>
    <w:pPr>
      <w:spacing w:line="240" w:lineRule="auto"/>
    </w:pPr>
    <w:rPr>
      <w:sz w:val="20"/>
      <w:szCs w:val="20"/>
    </w:rPr>
  </w:style>
  <w:style w:type="character" w:customStyle="1" w:styleId="EndnoteTextChar">
    <w:name w:val="Endnote Text Char"/>
    <w:basedOn w:val="DefaultParagraphFont"/>
    <w:link w:val="EndnoteText"/>
    <w:uiPriority w:val="99"/>
    <w:semiHidden/>
    <w:rsid w:val="008F3E50"/>
    <w:rPr>
      <w:sz w:val="20"/>
      <w:szCs w:val="20"/>
    </w:rPr>
  </w:style>
  <w:style w:type="character" w:styleId="EndnoteReference">
    <w:name w:val="endnote reference"/>
    <w:basedOn w:val="DefaultParagraphFont"/>
    <w:uiPriority w:val="99"/>
    <w:semiHidden/>
    <w:unhideWhenUsed/>
    <w:rsid w:val="008F3E50"/>
    <w:rPr>
      <w:vertAlign w:val="superscript"/>
    </w:rPr>
  </w:style>
  <w:style w:type="paragraph" w:styleId="FootnoteText">
    <w:name w:val="footnote text"/>
    <w:basedOn w:val="Normal"/>
    <w:link w:val="FootnoteTextChar"/>
    <w:uiPriority w:val="99"/>
    <w:semiHidden/>
    <w:unhideWhenUsed/>
    <w:rsid w:val="00302B4F"/>
    <w:pPr>
      <w:spacing w:line="240" w:lineRule="auto"/>
    </w:pPr>
    <w:rPr>
      <w:sz w:val="20"/>
      <w:szCs w:val="20"/>
    </w:rPr>
  </w:style>
  <w:style w:type="character" w:customStyle="1" w:styleId="FootnoteTextChar">
    <w:name w:val="Footnote Text Char"/>
    <w:basedOn w:val="DefaultParagraphFont"/>
    <w:link w:val="FootnoteText"/>
    <w:uiPriority w:val="99"/>
    <w:semiHidden/>
    <w:rsid w:val="00302B4F"/>
    <w:rPr>
      <w:sz w:val="20"/>
      <w:szCs w:val="20"/>
    </w:rPr>
  </w:style>
  <w:style w:type="character" w:styleId="FootnoteReference">
    <w:name w:val="footnote reference"/>
    <w:basedOn w:val="DefaultParagraphFont"/>
    <w:uiPriority w:val="99"/>
    <w:semiHidden/>
    <w:unhideWhenUsed/>
    <w:rsid w:val="00302B4F"/>
    <w:rPr>
      <w:vertAlign w:val="superscript"/>
    </w:rPr>
  </w:style>
  <w:style w:type="paragraph" w:styleId="ListParagraph">
    <w:name w:val="List Paragraph"/>
    <w:basedOn w:val="Normal"/>
    <w:uiPriority w:val="34"/>
    <w:qFormat/>
    <w:rsid w:val="00511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A055703B154134694F6FC19A0D7ECE5" ma:contentTypeVersion="14" ma:contentTypeDescription="Create a new document." ma:contentTypeScope="" ma:versionID="cd67ff53ecf7f1156a0f6e41394a57a3">
  <xsd:schema xmlns:xsd="http://www.w3.org/2001/XMLSchema" xmlns:xs="http://www.w3.org/2001/XMLSchema" xmlns:p="http://schemas.microsoft.com/office/2006/metadata/properties" xmlns:ns2="0f90801e-624f-40e8-989c-1597507ff4a3" xmlns:ns3="c371ca6e-5bd6-41f8-b6db-ecc50bbabd0e" targetNamespace="http://schemas.microsoft.com/office/2006/metadata/properties" ma:root="true" ma:fieldsID="92a308634a4d15b2660338466c03d87f" ns2:_="" ns3:_="">
    <xsd:import namespace="0f90801e-624f-40e8-989c-1597507ff4a3"/>
    <xsd:import namespace="c371ca6e-5bd6-41f8-b6db-ecc50bbabd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0801e-624f-40e8-989c-1597507ff4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fa55182-0eb5-4bb5-aa64-4bc0b5deff5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71ca6e-5bd6-41f8-b6db-ecc50bbabd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08286ab-04f5-41b8-be05-3b102ce5e6ab}" ma:internalName="TaxCatchAll" ma:showField="CatchAllData" ma:web="c371ca6e-5bd6-41f8-b6db-ecc50bbabd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f90801e-624f-40e8-989c-1597507ff4a3">
      <Terms xmlns="http://schemas.microsoft.com/office/infopath/2007/PartnerControls"/>
    </lcf76f155ced4ddcb4097134ff3c332f>
    <TaxCatchAll xmlns="c371ca6e-5bd6-41f8-b6db-ecc50bbabd0e" xsi:nil="true"/>
  </documentManagement>
</p:properties>
</file>

<file path=customXml/itemProps1.xml><?xml version="1.0" encoding="utf-8"?>
<ds:datastoreItem xmlns:ds="http://schemas.openxmlformats.org/officeDocument/2006/customXml" ds:itemID="{9D7CCF7B-A2BA-2144-908B-F1A29304136F}">
  <ds:schemaRefs>
    <ds:schemaRef ds:uri="http://schemas.openxmlformats.org/officeDocument/2006/bibliography"/>
  </ds:schemaRefs>
</ds:datastoreItem>
</file>

<file path=customXml/itemProps2.xml><?xml version="1.0" encoding="utf-8"?>
<ds:datastoreItem xmlns:ds="http://schemas.openxmlformats.org/officeDocument/2006/customXml" ds:itemID="{F81782F7-CEFC-4F97-B0C1-2247F8BF9A2D}"/>
</file>

<file path=customXml/itemProps3.xml><?xml version="1.0" encoding="utf-8"?>
<ds:datastoreItem xmlns:ds="http://schemas.openxmlformats.org/officeDocument/2006/customXml" ds:itemID="{E8ED9F89-901E-4226-85A4-2F14FA7F5EBD}"/>
</file>

<file path=customXml/itemProps4.xml><?xml version="1.0" encoding="utf-8"?>
<ds:datastoreItem xmlns:ds="http://schemas.openxmlformats.org/officeDocument/2006/customXml" ds:itemID="{150DA40B-6288-42FA-804D-59BDD9D1B075}"/>
</file>

<file path=docProps/app.xml><?xml version="1.0" encoding="utf-8"?>
<Properties xmlns="http://schemas.openxmlformats.org/officeDocument/2006/extended-properties" xmlns:vt="http://schemas.openxmlformats.org/officeDocument/2006/docPropsVTypes">
  <Template>Normal.dotm</Template>
  <TotalTime>226</TotalTime>
  <Pages>4</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Kettering</cp:lastModifiedBy>
  <cp:revision>22</cp:revision>
  <dcterms:created xsi:type="dcterms:W3CDTF">2023-12-15T13:33:00Z</dcterms:created>
  <dcterms:modified xsi:type="dcterms:W3CDTF">2024-01-09T23:30:00Z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0x0101006A055703B154134694F6FC19A0D7ECE5</vt:lpwstr>
  </property>
</Properties>
</file>