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August 29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, 2022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For Immediate Release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i w:val="1"/>
          <w:sz w:val="32"/>
          <w:szCs w:val="3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32"/>
          <w:szCs w:val="32"/>
          <w:rtl w:val="0"/>
        </w:rPr>
        <w:t xml:space="preserve">Madi Diaz Makes Television Debut on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32"/>
          <w:szCs w:val="32"/>
          <w:rtl w:val="0"/>
        </w:rPr>
        <w:t xml:space="preserve">CBS Saturday Morning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32"/>
          <w:szCs w:val="3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32"/>
          <w:szCs w:val="32"/>
          <w:rtl w:val="0"/>
        </w:rPr>
        <w:t xml:space="preserve">Headline North American Tour Runs October 22th-Nov. 18th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32"/>
          <w:szCs w:val="3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32"/>
          <w:szCs w:val="32"/>
          <w:rtl w:val="0"/>
        </w:rPr>
        <w:t xml:space="preserve">History Of A Feeling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32"/>
          <w:szCs w:val="32"/>
          <w:rtl w:val="0"/>
        </w:rPr>
        <w:t xml:space="preserve">Out Now On ANTI-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Source Sans Pro" w:cs="Source Sans Pro" w:eastAsia="Source Sans Pro" w:hAnsi="Source Sans Pro"/>
          <w:sz w:val="32"/>
          <w:szCs w:val="3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32"/>
          <w:szCs w:val="32"/>
        </w:rPr>
        <w:drawing>
          <wp:inline distB="114300" distT="114300" distL="114300" distR="114300">
            <wp:extent cx="5943600" cy="3238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Photo Courtesy of CBS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left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Madi Diaz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’s beloved album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4"/>
          <w:szCs w:val="24"/>
          <w:rtl w:val="0"/>
        </w:rPr>
        <w:t xml:space="preserve">History Of A Feeling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released last year on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ANTI-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was “one of 2021’s best kept secrets” (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Rolling Stone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). This past weekend, Diaz made her television debut on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4"/>
          <w:szCs w:val="24"/>
          <w:rtl w:val="0"/>
        </w:rPr>
        <w:t xml:space="preserve">CBS Saturday Morning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where she performed “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Crying In Public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” and “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New Person, Old Place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,” plus “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Resentment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” as a web-exclusive. Fresh off an extraordinary run of shows supporting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Harry Styles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and playing the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Newport Folk Festival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this performance emphasizes Diaz’s keen ability to translate emotion to music, both live and on record. The secret is officially out: “Madi Diaz is simply stunning” (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Associated Press)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240" w:lineRule="auto"/>
        <w:jc w:val="left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Watch Madi Diaz on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4"/>
          <w:szCs w:val="24"/>
          <w:rtl w:val="0"/>
        </w:rPr>
        <w:t xml:space="preserve">CBS Saturday Morning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hyperlink r:id="rId7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“Crying In Public”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hyperlink r:id="rId8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“New Person, Old Place”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hyperlink r:id="rId9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“Resentment”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This fall, Madi Diaz will embark on a headlining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North American tour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giving many the opportunity to experience her cathartic live performances in person. Full dates are listed below and tickets are on sale now.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Madi Diaz Tour Dates</w:t>
      </w:r>
    </w:p>
    <w:p w:rsidR="00000000" w:rsidDel="00000000" w:rsidP="00000000" w:rsidRDefault="00000000" w:rsidRPr="00000000" w14:paraId="00000016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Mon. Aug 29 - Salt Lake City, UT @ Red Butte Garden w/ Jose Gonzalez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Tue. Aug. 30 – Arvada, CO @ Arvada Center for the Arts and Humanities  w/ Jose Gonzalez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Sun. Sept. 4 - Nelsonville, OH @ Nelsonville Music Fest 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Oct. 22 – Nashville, TN @ The Basement East *~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Tue. Oct. 25 – Washington, DC @ DC9 Nightclub *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Wed. Oct. 26 – Philadelphia, PA @ Johnny Brenda’s *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Oct. 27 – Brooklyn, NY @ Baby’s All Right *</w:t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Oct. 28 – Boston, MA @ Café 939 at Berklee *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Sun. October 30 – Montreal, Quebec @ Petit Campus *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Tue. Nov. 1 - Toronto, ON @ The Great Hall * (Sold Out)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Nov. 3 – Cleveland, OH @ Beachland Tavern *</w:t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Nov. 4 – Chicago, IL @ Sleeping Village *</w:t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Sun. Nov. 6 – Minneapolis, MN @ Turf Club * (Sold Out)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Mon. Nov. 7 – Davenport, Iowa @ Racoon Motel *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Wed. Nov. 9 – Denver, CO @ Globe Hall</w:t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Nov. 11 – Salt Lake City, UT @ Kilby Court ^</w:t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Nov. 12 – Boise, ID @ The Olympic ^</w:t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Mon. Nov. 14 – Seattle, WA @ Tractor Tavern ^</w:t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Tue. Nov. 15 – Portland, OR @ Mississippi Studios ^</w:t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Nov. 17 – San Francisco, CA @ The Chapel ^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Nov. 18 – Los Angeles, CA @ The Moroccan Lounge ^</w:t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Support from *John-Robert  / ~Baerd / ^ Caroline Spence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hyperlink r:id="rId10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Download hi-res images and jpegs of Madi Diaz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Praise for Madi Diaz &amp;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4"/>
          <w:szCs w:val="24"/>
          <w:rtl w:val="0"/>
        </w:rPr>
        <w:t xml:space="preserve">History Of A Feeling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1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center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“[Madi Diaz] makes even the most immovable feelings open up with just a little time and space.” -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Pitchfork</w:t>
      </w:r>
    </w:p>
    <w:p w:rsidR="00000000" w:rsidDel="00000000" w:rsidP="00000000" w:rsidRDefault="00000000" w:rsidRPr="00000000" w14:paraId="00000033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center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“[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History Of A Feeling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] is freaking superb.” -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NPR Music</w:t>
      </w:r>
    </w:p>
    <w:p w:rsidR="00000000" w:rsidDel="00000000" w:rsidP="00000000" w:rsidRDefault="00000000" w:rsidRPr="00000000" w14:paraId="00000035">
      <w:pPr>
        <w:spacing w:line="240" w:lineRule="auto"/>
        <w:jc w:val="left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“'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History of a Feeling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' is a shining release and proves [Madi Diaz's] best is here and ahead.” </w:t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Associated Press</w:t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History Of A Feeling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[is] a poignant record about heartbreak.” -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Wall Street Journal</w:t>
      </w:r>
    </w:p>
    <w:p w:rsidR="00000000" w:rsidDel="00000000" w:rsidP="00000000" w:rsidRDefault="00000000" w:rsidRPr="00000000" w14:paraId="0000003A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"As lush as Kate Bush and as pure as Wild Pink, often in the same space." -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The AV Club</w:t>
      </w:r>
    </w:p>
    <w:p w:rsidR="00000000" w:rsidDel="00000000" w:rsidP="00000000" w:rsidRDefault="00000000" w:rsidRPr="00000000" w14:paraId="0000003C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"[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History Of A Feeling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is] her most powerful record, a potent work of cherished folk beauty and open-hearted songwriting.” -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Under The Radar</w:t>
      </w:r>
    </w:p>
    <w:p w:rsidR="00000000" w:rsidDel="00000000" w:rsidP="00000000" w:rsidRDefault="00000000" w:rsidRPr="00000000" w14:paraId="0000003E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History Of A Feeling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is one of 2021’s best kept secrets [...] like gems hidden inside a dusty Nashville antique shop.” -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Rolling Stone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center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hyperlink r:id="rId11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| </w:t>
      </w:r>
      <w:hyperlink r:id="rId12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| </w:t>
      </w:r>
      <w:hyperlink r:id="rId13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| </w:t>
      </w:r>
      <w:hyperlink r:id="rId14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For more information, contact: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Jessica Linker | Pitch Perfect PR –  </w:t>
      </w:r>
      <w:hyperlink r:id="rId15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jessica@pitchperfectpr.com</w:t>
        </w:r>
      </w:hyperlink>
      <w:r w:rsidDel="00000000" w:rsidR="00000000" w:rsidRPr="00000000">
        <w:rPr>
          <w:rFonts w:ascii="Source Sans Pro" w:cs="Source Sans Pro" w:eastAsia="Source Sans Pro" w:hAnsi="Source Sans Pro"/>
          <w:color w:val="1155cc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773-942-6954</w:t>
      </w:r>
    </w:p>
    <w:sectPr>
      <w:headerReference r:id="rId1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madidiaz.com/" TargetMode="External"/><Relationship Id="rId10" Type="http://schemas.openxmlformats.org/officeDocument/2006/relationships/hyperlink" Target="https://pitchperfectpr.com/madi-diaz/" TargetMode="External"/><Relationship Id="rId13" Type="http://schemas.openxmlformats.org/officeDocument/2006/relationships/hyperlink" Target="https://www.facebook.com/MadiDiazMusic/" TargetMode="External"/><Relationship Id="rId12" Type="http://schemas.openxmlformats.org/officeDocument/2006/relationships/hyperlink" Target="https://www.instagram.com/madidiaz/?hl=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HBEB81850o" TargetMode="External"/><Relationship Id="rId15" Type="http://schemas.openxmlformats.org/officeDocument/2006/relationships/hyperlink" Target="mailto:jessica@pitchperfectpr.com" TargetMode="External"/><Relationship Id="rId14" Type="http://schemas.openxmlformats.org/officeDocument/2006/relationships/hyperlink" Target="https://twitter.com/madidiaz?lang=en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youtube.com/watch?v=QnzFbJMiBzI" TargetMode="External"/><Relationship Id="rId8" Type="http://schemas.openxmlformats.org/officeDocument/2006/relationships/hyperlink" Target="https://www.youtube.com/watch?v=ftzomhUMPQ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